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941E07" w:rsidR="00941E07" w:rsidP="00941E07" w:rsidRDefault="00941E07" w14:paraId="431709E6" w14:textId="77777777">
      <w:pPr>
        <w:spacing w:before="100" w:beforeAutospacing="1" w:after="100" w:afterAutospacing="1"/>
        <w:rPr>
          <w:rFonts w:ascii="Times New Roman" w:hAnsi="Times New Roman" w:cs="Times New Roman"/>
          <w:b/>
          <w:bCs w:val="0"/>
          <w:lang w:eastAsia="en-GB"/>
        </w:rPr>
      </w:pPr>
      <w:r w:rsidRPr="00941E07">
        <w:rPr>
          <w:rFonts w:ascii="Times New Roman" w:hAnsi="Times New Roman" w:cs="Times New Roman"/>
          <w:b/>
          <w:bCs w:val="0"/>
          <w:lang w:eastAsia="en-GB"/>
        </w:rPr>
        <w:t>Equality and Diversity Policy</w:t>
      </w:r>
    </w:p>
    <w:p w:rsidRPr="00941E07" w:rsidR="00941E07" w:rsidP="00941E07" w:rsidRDefault="00941E07" w14:paraId="65E3A5FA"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1CBCF833">
          <v:rect id="_x0000_i1026" style="width:0;height:1.5pt" o:hr="t" o:hrstd="t" o:hralign="center" fillcolor="#a0a0a0" stroked="f"/>
        </w:pict>
      </w:r>
    </w:p>
    <w:p w:rsidRPr="00941E07" w:rsidR="00941E07" w:rsidP="00941E07" w:rsidRDefault="00941E07" w14:paraId="69635776"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Document Title</w:t>
      </w:r>
      <w:r w:rsidRPr="00941E07">
        <w:rPr>
          <w:rFonts w:ascii="Times New Roman" w:hAnsi="Times New Roman" w:cs="Times New Roman"/>
          <w:bCs w:val="0"/>
          <w:lang w:eastAsia="en-GB"/>
        </w:rPr>
        <w:t>: Equality and Diversity Policy</w:t>
      </w:r>
    </w:p>
    <w:p w:rsidRPr="00941E07" w:rsidR="00941E07" w:rsidP="00941E07" w:rsidRDefault="00941E07" w14:paraId="231F3C6F"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Version</w:t>
      </w:r>
      <w:r w:rsidRPr="00941E07">
        <w:rPr>
          <w:rFonts w:ascii="Times New Roman" w:hAnsi="Times New Roman" w:cs="Times New Roman"/>
          <w:bCs w:val="0"/>
          <w:lang w:eastAsia="en-GB"/>
        </w:rPr>
        <w:t>: 1.0</w:t>
      </w:r>
      <w:bookmarkStart w:name="_GoBack" w:id="0"/>
      <w:bookmarkEnd w:id="0"/>
    </w:p>
    <w:p w:rsidRPr="00941E07" w:rsidR="00941E07" w:rsidP="00941E07" w:rsidRDefault="00941E07" w14:paraId="005E3DC1"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Status</w:t>
      </w:r>
      <w:r w:rsidRPr="00941E07">
        <w:rPr>
          <w:rFonts w:ascii="Times New Roman" w:hAnsi="Times New Roman" w:cs="Times New Roman"/>
          <w:bCs w:val="0"/>
          <w:lang w:eastAsia="en-GB"/>
        </w:rPr>
        <w:t>: Final</w:t>
      </w:r>
    </w:p>
    <w:p w:rsidRPr="00941E07" w:rsidR="00941E07" w:rsidP="00941E07" w:rsidRDefault="00941E07" w14:paraId="3A73B6E8"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Reviewed</w:t>
      </w:r>
      <w:r w:rsidRPr="00941E07">
        <w:rPr>
          <w:rFonts w:ascii="Times New Roman" w:hAnsi="Times New Roman" w:cs="Times New Roman"/>
          <w:bCs w:val="0"/>
          <w:lang w:eastAsia="en-GB"/>
        </w:rPr>
        <w:t>: February 2023</w:t>
      </w:r>
    </w:p>
    <w:p w:rsidRPr="00941E07" w:rsidR="00941E07" w:rsidP="00941E07" w:rsidRDefault="00941E07" w14:paraId="043CB90E"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Reviewed by</w:t>
      </w:r>
      <w:r w:rsidRPr="00941E07">
        <w:rPr>
          <w:rFonts w:ascii="Times New Roman" w:hAnsi="Times New Roman" w:cs="Times New Roman"/>
          <w:bCs w:val="0"/>
          <w:lang w:eastAsia="en-GB"/>
        </w:rPr>
        <w:t>: Director(s)</w:t>
      </w:r>
    </w:p>
    <w:p w:rsidRPr="00941E07" w:rsidR="00941E07" w:rsidP="00941E07" w:rsidRDefault="00941E07" w14:paraId="2893F6A0"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Next Review date</w:t>
      </w:r>
      <w:r w:rsidRPr="00941E07">
        <w:rPr>
          <w:rFonts w:ascii="Times New Roman" w:hAnsi="Times New Roman" w:cs="Times New Roman"/>
          <w:bCs w:val="0"/>
          <w:lang w:eastAsia="en-GB"/>
        </w:rPr>
        <w:t>: January 2024</w:t>
      </w:r>
    </w:p>
    <w:p w:rsidRPr="00941E07" w:rsidR="00941E07" w:rsidP="00941E07" w:rsidRDefault="00941E07" w14:paraId="4F6915DE"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The policy has undergone an Equality Impact Assessment (EQIA) confirming that there are no negative consequences in the case of this policy.</w:t>
      </w:r>
    </w:p>
    <w:p w:rsidRPr="00941E07" w:rsidR="00941E07" w:rsidP="00941E07" w:rsidRDefault="00941E07" w14:paraId="0D78B2E7"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188A81B0">
          <v:rect id="_x0000_i1027" style="width:0;height:1.5pt" o:hr="t" o:hrstd="t" o:hralign="center" fillcolor="#a0a0a0" stroked="f"/>
        </w:pict>
      </w:r>
    </w:p>
    <w:p w:rsidRPr="00941E07" w:rsidR="00941E07" w:rsidP="00941E07" w:rsidRDefault="00941E07" w14:paraId="6A7405CE"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Introduction</w:t>
      </w:r>
    </w:p>
    <w:p w:rsidRPr="00941E07" w:rsidR="00941E07" w:rsidP="3DC004BA" w:rsidRDefault="00941E07" w14:paraId="000FB164" w14:textId="36BE2FE4">
      <w:pPr>
        <w:spacing w:before="100" w:beforeAutospacing="on" w:after="100" w:afterAutospacing="on"/>
        <w:rPr>
          <w:rFonts w:ascii="Times New Roman" w:hAnsi="Times New Roman" w:cs="Times New Roman"/>
          <w:lang w:eastAsia="en-GB"/>
        </w:rPr>
      </w:pP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is committed to the principles of equal opportunities and diversity; both in its employment practices and in the learning activities it delivers through Skills Bootcamps. </w:t>
      </w: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recognises the importance of recruiting, developing, and </w:t>
      </w:r>
      <w:r w:rsidRPr="3DC004BA" w:rsidR="00941E07">
        <w:rPr>
          <w:rFonts w:ascii="Times New Roman" w:hAnsi="Times New Roman" w:cs="Times New Roman"/>
          <w:lang w:eastAsia="en-GB"/>
        </w:rPr>
        <w:t>retaining</w:t>
      </w:r>
      <w:r w:rsidRPr="3DC004BA" w:rsidR="00941E07">
        <w:rPr>
          <w:rFonts w:ascii="Times New Roman" w:hAnsi="Times New Roman" w:cs="Times New Roman"/>
          <w:lang w:eastAsia="en-GB"/>
        </w:rPr>
        <w:t xml:space="preserve"> a workforce that upholds </w:t>
      </w:r>
      <w:r w:rsidRPr="3DC004BA" w:rsidR="00941E07">
        <w:rPr>
          <w:rFonts w:ascii="Times New Roman" w:hAnsi="Times New Roman" w:cs="Times New Roman"/>
          <w:lang w:eastAsia="en-GB"/>
        </w:rPr>
        <w:t>high standards</w:t>
      </w:r>
      <w:r w:rsidRPr="3DC004BA" w:rsidR="00941E07">
        <w:rPr>
          <w:rFonts w:ascii="Times New Roman" w:hAnsi="Times New Roman" w:cs="Times New Roman"/>
          <w:lang w:eastAsia="en-GB"/>
        </w:rPr>
        <w:t xml:space="preserve"> and reflects the diversity of local and national populations. The organisation strives to promote equality and diversity beyond compliance, embedding these principles across all activities and partnerships.</w:t>
      </w:r>
    </w:p>
    <w:p w:rsidRPr="00941E07" w:rsidR="00941E07" w:rsidP="3DC004BA" w:rsidRDefault="00941E07" w14:paraId="7514FEF9" w14:textId="43E07168">
      <w:pPr>
        <w:spacing w:before="100" w:beforeAutospacing="on" w:after="100" w:afterAutospacing="on"/>
        <w:rPr>
          <w:rFonts w:ascii="Times New Roman" w:hAnsi="Times New Roman" w:cs="Times New Roman"/>
          <w:lang w:eastAsia="en-GB"/>
        </w:rPr>
      </w:pP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will not tolerate discrimination against any staff member, associate, job applicant, or Skills </w:t>
      </w:r>
      <w:r w:rsidRPr="3DC004BA" w:rsidR="00941E07">
        <w:rPr>
          <w:rFonts w:ascii="Times New Roman" w:hAnsi="Times New Roman" w:cs="Times New Roman"/>
          <w:lang w:eastAsia="en-GB"/>
        </w:rPr>
        <w:t>Bootcamp</w:t>
      </w:r>
      <w:r w:rsidRPr="3DC004BA" w:rsidR="00941E07">
        <w:rPr>
          <w:rFonts w:ascii="Times New Roman" w:hAnsi="Times New Roman" w:cs="Times New Roman"/>
          <w:lang w:eastAsia="en-GB"/>
        </w:rPr>
        <w:t xml:space="preserve"> participant based on age, race, sex, religion or beliefs, gender identity, sexual orientation, disability (including HIV status), marital or civil partnership status, pregnancy or maternity, trade union membership, political beliefs, or any other protected characteristic. </w:t>
      </w: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ensures equal opportunities for all, creating an inclusive environment that recognises and values individual differences, promoting creativity and efficiency.</w:t>
      </w:r>
    </w:p>
    <w:p w:rsidRPr="00941E07" w:rsidR="00941E07" w:rsidP="00941E07" w:rsidRDefault="00941E07" w14:paraId="418698C2"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149E0984">
          <v:rect id="_x0000_i1028" style="width:0;height:1.5pt" o:hr="t" o:hrstd="t" o:hralign="center" fillcolor="#a0a0a0" stroked="f"/>
        </w:pict>
      </w:r>
    </w:p>
    <w:p w:rsidRPr="00941E07" w:rsidR="00941E07" w:rsidP="00941E07" w:rsidRDefault="00941E07" w14:paraId="639F2D28"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Scope</w:t>
      </w:r>
    </w:p>
    <w:p w:rsidRPr="00941E07" w:rsidR="00941E07" w:rsidP="3DC004BA" w:rsidRDefault="00941E07" w14:paraId="6C9439D6" w14:textId="6FC9EDDE">
      <w:pPr>
        <w:spacing w:before="100" w:beforeAutospacing="on" w:after="100" w:afterAutospacing="on"/>
        <w:rPr>
          <w:rFonts w:ascii="Times New Roman" w:hAnsi="Times New Roman" w:cs="Times New Roman"/>
          <w:lang w:eastAsia="en-GB"/>
        </w:rPr>
      </w:pPr>
      <w:r w:rsidRPr="3DC004BA" w:rsidR="00941E07">
        <w:rPr>
          <w:rFonts w:ascii="Times New Roman" w:hAnsi="Times New Roman" w:cs="Times New Roman"/>
          <w:lang w:eastAsia="en-GB"/>
        </w:rPr>
        <w:t xml:space="preserve">This policy applies to all staff, associates, and consultants working under a contract with </w:t>
      </w: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as well as participants in Skills Bootcamps. While this policy cannot be directly applied to third parties, </w:t>
      </w: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requires all stakeholders to adhere to its principles. Non-compliance by a third party may result in the termination of agreements or working relationships.</w:t>
      </w:r>
    </w:p>
    <w:p w:rsidRPr="00941E07" w:rsidR="00941E07" w:rsidP="00941E07" w:rsidRDefault="00941E07" w14:paraId="0D7BAC93"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0DDFD8DC">
          <v:rect id="_x0000_i1029" style="width:0;height:1.5pt" o:hr="t" o:hrstd="t" o:hralign="center" fillcolor="#a0a0a0" stroked="f"/>
        </w:pict>
      </w:r>
    </w:p>
    <w:p w:rsidRPr="00941E07" w:rsidR="00941E07" w:rsidP="00941E07" w:rsidRDefault="00941E07" w14:paraId="5C98312F"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Policy Statement</w:t>
      </w:r>
    </w:p>
    <w:p w:rsidRPr="00941E07" w:rsidR="00941E07" w:rsidP="3DC004BA" w:rsidRDefault="00941E07" w14:paraId="55A3B13D" w14:textId="582B9848">
      <w:pPr>
        <w:spacing w:before="100" w:beforeAutospacing="on" w:after="100" w:afterAutospacing="on"/>
        <w:rPr>
          <w:rFonts w:ascii="Times New Roman" w:hAnsi="Times New Roman" w:cs="Times New Roman"/>
          <w:lang w:eastAsia="en-GB"/>
        </w:rPr>
      </w:pP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views any behaviour or actions against the spirit or letter of equal opportunity laws as serious misconduct, potentially leading to dismissal or contract termination.</w:t>
      </w:r>
    </w:p>
    <w:p w:rsidRPr="00941E07" w:rsidR="00941E07" w:rsidP="00941E07" w:rsidRDefault="00941E07" w14:paraId="03D350D9"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5F8F2379">
          <v:rect id="_x0000_i1030" style="width:0;height:1.5pt" o:hr="t" o:hrstd="t" o:hralign="center" fillcolor="#a0a0a0" stroked="f"/>
        </w:pict>
      </w:r>
    </w:p>
    <w:p w:rsidRPr="00941E07" w:rsidR="00941E07" w:rsidP="00941E07" w:rsidRDefault="00941E07" w14:paraId="5CD14695"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Principles</w:t>
      </w:r>
    </w:p>
    <w:p w:rsidRPr="00941E07" w:rsidR="00941E07" w:rsidP="00941E07" w:rsidRDefault="00941E07" w14:paraId="638DB358"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 xml:space="preserve">This policy encompasses all aspects of employment, recruitment, Skills </w:t>
      </w:r>
      <w:proofErr w:type="spellStart"/>
      <w:r w:rsidRPr="00941E07">
        <w:rPr>
          <w:rFonts w:ascii="Times New Roman" w:hAnsi="Times New Roman" w:cs="Times New Roman"/>
          <w:bCs w:val="0"/>
          <w:lang w:eastAsia="en-GB"/>
        </w:rPr>
        <w:t>Bootcamp</w:t>
      </w:r>
      <w:proofErr w:type="spellEnd"/>
      <w:r w:rsidRPr="00941E07">
        <w:rPr>
          <w:rFonts w:ascii="Times New Roman" w:hAnsi="Times New Roman" w:cs="Times New Roman"/>
          <w:bCs w:val="0"/>
          <w:lang w:eastAsia="en-GB"/>
        </w:rPr>
        <w:t xml:space="preserve"> delivery, and associated processes. It is supported by related policies, including:</w:t>
      </w:r>
    </w:p>
    <w:p w:rsidRPr="00941E07" w:rsidR="00941E07" w:rsidP="00941E07" w:rsidRDefault="00941E07" w14:paraId="4E26226A" w14:textId="77777777">
      <w:pPr>
        <w:numPr>
          <w:ilvl w:val="0"/>
          <w:numId w:val="24"/>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Recruitment and selection</w:t>
      </w:r>
    </w:p>
    <w:p w:rsidRPr="00941E07" w:rsidR="00941E07" w:rsidP="00941E07" w:rsidRDefault="00941E07" w14:paraId="2803287B" w14:textId="77777777">
      <w:pPr>
        <w:numPr>
          <w:ilvl w:val="0"/>
          <w:numId w:val="24"/>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Dignity at work (harassment and bullying)</w:t>
      </w:r>
    </w:p>
    <w:p w:rsidRPr="00941E07" w:rsidR="00941E07" w:rsidP="00941E07" w:rsidRDefault="00941E07" w14:paraId="1C34C6B6" w14:textId="77777777">
      <w:pPr>
        <w:numPr>
          <w:ilvl w:val="0"/>
          <w:numId w:val="24"/>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Public Interest Disclosure (Whistleblowing)</w:t>
      </w:r>
    </w:p>
    <w:p w:rsidRPr="00941E07" w:rsidR="00941E07" w:rsidP="00941E07" w:rsidRDefault="00941E07" w14:paraId="2FB7E74B" w14:textId="77777777">
      <w:pPr>
        <w:numPr>
          <w:ilvl w:val="0"/>
          <w:numId w:val="24"/>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Disciplinary and Grievance procedures</w:t>
      </w:r>
    </w:p>
    <w:p w:rsidRPr="00941E07" w:rsidR="00941E07" w:rsidP="00941E07" w:rsidRDefault="00941E07" w14:paraId="3D310469"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1150B19A">
          <v:rect id="_x0000_i1031" style="width:0;height:1.5pt" o:hr="t" o:hrstd="t" o:hralign="center" fillcolor="#a0a0a0" stroked="f"/>
        </w:pict>
      </w:r>
    </w:p>
    <w:p w:rsidRPr="00941E07" w:rsidR="00941E07" w:rsidP="00941E07" w:rsidRDefault="00941E07" w14:paraId="1C82F3A8"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Aims and Beliefs</w:t>
      </w:r>
    </w:p>
    <w:p w:rsidRPr="00941E07" w:rsidR="00941E07" w:rsidP="3DC004BA" w:rsidRDefault="00941E07" w14:paraId="66CA40C1" w14:textId="5B4414C9">
      <w:pPr>
        <w:spacing w:before="100" w:beforeAutospacing="on" w:after="100" w:afterAutospacing="on"/>
        <w:rPr>
          <w:rFonts w:ascii="Times New Roman" w:hAnsi="Times New Roman" w:cs="Times New Roman"/>
          <w:lang w:eastAsia="en-GB"/>
        </w:rPr>
      </w:pP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aims to </w:t>
      </w:r>
      <w:r w:rsidRPr="3DC004BA" w:rsidR="00941E07">
        <w:rPr>
          <w:rFonts w:ascii="Times New Roman" w:hAnsi="Times New Roman" w:cs="Times New Roman"/>
          <w:lang w:eastAsia="en-GB"/>
        </w:rPr>
        <w:t>eliminate</w:t>
      </w:r>
      <w:r w:rsidRPr="3DC004BA" w:rsidR="00941E07">
        <w:rPr>
          <w:rFonts w:ascii="Times New Roman" w:hAnsi="Times New Roman" w:cs="Times New Roman"/>
          <w:lang w:eastAsia="en-GB"/>
        </w:rPr>
        <w:t xml:space="preserve"> discrimination and foster an inclusive environment by:</w:t>
      </w:r>
    </w:p>
    <w:p w:rsidRPr="00941E07" w:rsidR="00941E07" w:rsidP="00941E07" w:rsidRDefault="00941E07" w14:paraId="78232C50" w14:textId="77777777">
      <w:pPr>
        <w:numPr>
          <w:ilvl w:val="0"/>
          <w:numId w:val="25"/>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 xml:space="preserve">Encouraging equal access to employment and Skills </w:t>
      </w:r>
      <w:proofErr w:type="spellStart"/>
      <w:r w:rsidRPr="00941E07">
        <w:rPr>
          <w:rFonts w:ascii="Times New Roman" w:hAnsi="Times New Roman" w:cs="Times New Roman"/>
          <w:bCs w:val="0"/>
          <w:lang w:eastAsia="en-GB"/>
        </w:rPr>
        <w:t>Bootcamp</w:t>
      </w:r>
      <w:proofErr w:type="spellEnd"/>
      <w:r w:rsidRPr="00941E07">
        <w:rPr>
          <w:rFonts w:ascii="Times New Roman" w:hAnsi="Times New Roman" w:cs="Times New Roman"/>
          <w:bCs w:val="0"/>
          <w:lang w:eastAsia="en-GB"/>
        </w:rPr>
        <w:t xml:space="preserve"> opportunities.</w:t>
      </w:r>
    </w:p>
    <w:p w:rsidRPr="00941E07" w:rsidR="00941E07" w:rsidP="00941E07" w:rsidRDefault="00941E07" w14:paraId="7867F118" w14:textId="77777777">
      <w:pPr>
        <w:numPr>
          <w:ilvl w:val="0"/>
          <w:numId w:val="25"/>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Promoting equality and diversity through training, communications, and partnerships.</w:t>
      </w:r>
    </w:p>
    <w:p w:rsidRPr="00941E07" w:rsidR="00941E07" w:rsidP="00941E07" w:rsidRDefault="00941E07" w14:paraId="4699259F" w14:textId="77777777">
      <w:pPr>
        <w:numPr>
          <w:ilvl w:val="0"/>
          <w:numId w:val="25"/>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Enhancing staff, associate, and participant retention and satisfaction.</w:t>
      </w:r>
    </w:p>
    <w:p w:rsidRPr="00941E07" w:rsidR="00941E07" w:rsidP="00941E07" w:rsidRDefault="00941E07" w14:paraId="7C4520FF"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5FBA0FD9">
          <v:rect id="_x0000_i1032" style="width:0;height:1.5pt" o:hr="t" o:hrstd="t" o:hralign="center" fillcolor="#a0a0a0" stroked="f"/>
        </w:pict>
      </w:r>
    </w:p>
    <w:p w:rsidRPr="00941E07" w:rsidR="00941E07" w:rsidP="00941E07" w:rsidRDefault="00941E07" w14:paraId="030FC77C"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Responsibilities</w:t>
      </w:r>
    </w:p>
    <w:p w:rsidRPr="00941E07" w:rsidR="00941E07" w:rsidP="00941E07" w:rsidRDefault="00941E07" w14:paraId="0F648271"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Employer Responsibilities</w:t>
      </w:r>
    </w:p>
    <w:p w:rsidRPr="00941E07" w:rsidR="00941E07" w:rsidP="3DC004BA" w:rsidRDefault="00941E07" w14:paraId="1DECEAD8" w14:textId="18EB5E31">
      <w:pPr>
        <w:spacing w:before="100" w:beforeAutospacing="on" w:after="100" w:afterAutospacing="on"/>
        <w:rPr>
          <w:rFonts w:ascii="Times New Roman" w:hAnsi="Times New Roman" w:cs="Times New Roman"/>
          <w:lang w:eastAsia="en-GB"/>
        </w:rPr>
      </w:pP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is committed to:</w:t>
      </w:r>
    </w:p>
    <w:p w:rsidRPr="00941E07" w:rsidR="00941E07" w:rsidP="00941E07" w:rsidRDefault="00941E07" w14:paraId="24FA1705" w14:textId="77777777">
      <w:pPr>
        <w:numPr>
          <w:ilvl w:val="0"/>
          <w:numId w:val="26"/>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Complying with and exceeding the requirements of equal opportunities legislation.</w:t>
      </w:r>
    </w:p>
    <w:p w:rsidRPr="00941E07" w:rsidR="00941E07" w:rsidP="00941E07" w:rsidRDefault="00941E07" w14:paraId="2951D749" w14:textId="77777777">
      <w:pPr>
        <w:numPr>
          <w:ilvl w:val="0"/>
          <w:numId w:val="26"/>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Eliminating discriminatory practices.</w:t>
      </w:r>
    </w:p>
    <w:p w:rsidRPr="00941E07" w:rsidR="00941E07" w:rsidP="00941E07" w:rsidRDefault="00941E07" w14:paraId="43BCD566" w14:textId="77777777">
      <w:pPr>
        <w:numPr>
          <w:ilvl w:val="0"/>
          <w:numId w:val="26"/>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Providing annual equality and diversity training to all staff.</w:t>
      </w:r>
    </w:p>
    <w:p w:rsidRPr="00941E07" w:rsidR="00941E07" w:rsidP="00941E07" w:rsidRDefault="00941E07" w14:paraId="3E5387A4" w14:textId="77777777">
      <w:pPr>
        <w:numPr>
          <w:ilvl w:val="0"/>
          <w:numId w:val="26"/>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Promoting an inclusive culture across all activities.</w:t>
      </w:r>
    </w:p>
    <w:p w:rsidRPr="00941E07" w:rsidR="00941E07" w:rsidP="00941E07" w:rsidRDefault="00941E07" w14:paraId="25877366"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Staff Responsibilities</w:t>
      </w:r>
    </w:p>
    <w:p w:rsidRPr="00941E07" w:rsidR="00941E07" w:rsidP="00941E07" w:rsidRDefault="00941E07" w14:paraId="5862DB35"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All staff are responsible for:</w:t>
      </w:r>
    </w:p>
    <w:p w:rsidRPr="00941E07" w:rsidR="00941E07" w:rsidP="00941E07" w:rsidRDefault="00941E07" w14:paraId="63806136" w14:textId="77777777">
      <w:pPr>
        <w:numPr>
          <w:ilvl w:val="0"/>
          <w:numId w:val="27"/>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Adhering to this policy and its principles.</w:t>
      </w:r>
    </w:p>
    <w:p w:rsidRPr="00941E07" w:rsidR="00941E07" w:rsidP="00941E07" w:rsidRDefault="00941E07" w14:paraId="4F1E301B" w14:textId="77777777">
      <w:pPr>
        <w:numPr>
          <w:ilvl w:val="0"/>
          <w:numId w:val="27"/>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Participating in annual and ongoing training.</w:t>
      </w:r>
    </w:p>
    <w:p w:rsidRPr="00941E07" w:rsidR="00941E07" w:rsidP="00941E07" w:rsidRDefault="00941E07" w14:paraId="54284D54" w14:textId="77777777">
      <w:pPr>
        <w:numPr>
          <w:ilvl w:val="0"/>
          <w:numId w:val="27"/>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Reporting any suspected discrimination to management.</w:t>
      </w:r>
    </w:p>
    <w:p w:rsidRPr="00941E07" w:rsidR="00941E07" w:rsidP="00941E07" w:rsidRDefault="00941E07" w14:paraId="292B8155"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Manager Responsibilities</w:t>
      </w:r>
    </w:p>
    <w:p w:rsidRPr="00941E07" w:rsidR="00941E07" w:rsidP="00941E07" w:rsidRDefault="00941E07" w14:paraId="050D705A"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Managers must:</w:t>
      </w:r>
    </w:p>
    <w:p w:rsidRPr="00941E07" w:rsidR="00941E07" w:rsidP="00941E07" w:rsidRDefault="00941E07" w14:paraId="6F9BD155" w14:textId="77777777">
      <w:pPr>
        <w:numPr>
          <w:ilvl w:val="0"/>
          <w:numId w:val="28"/>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 xml:space="preserve">Promote the policy among staff, Skills </w:t>
      </w:r>
      <w:proofErr w:type="spellStart"/>
      <w:r w:rsidRPr="00941E07">
        <w:rPr>
          <w:rFonts w:ascii="Times New Roman" w:hAnsi="Times New Roman" w:cs="Times New Roman"/>
          <w:bCs w:val="0"/>
          <w:lang w:eastAsia="en-GB"/>
        </w:rPr>
        <w:t>Bootcamp</w:t>
      </w:r>
      <w:proofErr w:type="spellEnd"/>
      <w:r w:rsidRPr="00941E07">
        <w:rPr>
          <w:rFonts w:ascii="Times New Roman" w:hAnsi="Times New Roman" w:cs="Times New Roman"/>
          <w:bCs w:val="0"/>
          <w:lang w:eastAsia="en-GB"/>
        </w:rPr>
        <w:t xml:space="preserve"> participants, and stakeholders.</w:t>
      </w:r>
    </w:p>
    <w:p w:rsidRPr="00941E07" w:rsidR="00941E07" w:rsidP="00941E07" w:rsidRDefault="00941E07" w14:paraId="47BAA343" w14:textId="77777777">
      <w:pPr>
        <w:numPr>
          <w:ilvl w:val="0"/>
          <w:numId w:val="28"/>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Ensure fair employment and participant selection practices.</w:t>
      </w:r>
    </w:p>
    <w:p w:rsidRPr="00941E07" w:rsidR="00941E07" w:rsidP="00941E07" w:rsidRDefault="00941E07" w14:paraId="5E162511" w14:textId="77777777">
      <w:pPr>
        <w:numPr>
          <w:ilvl w:val="0"/>
          <w:numId w:val="28"/>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Maintain accurate records of employment and recruitment decisions.</w:t>
      </w:r>
    </w:p>
    <w:p w:rsidRPr="00941E07" w:rsidR="00941E07" w:rsidP="00941E07" w:rsidRDefault="00941E07" w14:paraId="1298F451"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Directors</w:t>
      </w:r>
    </w:p>
    <w:p w:rsidRPr="00941E07" w:rsidR="00941E07" w:rsidP="00941E07" w:rsidRDefault="00941E07" w14:paraId="10E17390"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Directors are accountable for:</w:t>
      </w:r>
    </w:p>
    <w:p w:rsidRPr="00941E07" w:rsidR="00941E07" w:rsidP="00941E07" w:rsidRDefault="00941E07" w14:paraId="341B0E44" w14:textId="77777777">
      <w:pPr>
        <w:numPr>
          <w:ilvl w:val="0"/>
          <w:numId w:val="29"/>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Reviewing and updating this policy annually.</w:t>
      </w:r>
    </w:p>
    <w:p w:rsidRPr="00941E07" w:rsidR="00941E07" w:rsidP="00941E07" w:rsidRDefault="00941E07" w14:paraId="0CFF0DF7" w14:textId="77777777">
      <w:pPr>
        <w:numPr>
          <w:ilvl w:val="0"/>
          <w:numId w:val="29"/>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Overseeing equality and diversity training.</w:t>
      </w:r>
    </w:p>
    <w:p w:rsidRPr="00941E07" w:rsidR="00941E07" w:rsidP="00941E07" w:rsidRDefault="00941E07" w14:paraId="2FC7663E" w14:textId="77777777">
      <w:pPr>
        <w:numPr>
          <w:ilvl w:val="0"/>
          <w:numId w:val="29"/>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Monitoring recruitment, retention, and performance data to address inequalities.</w:t>
      </w:r>
    </w:p>
    <w:p w:rsidRPr="00941E07" w:rsidR="00941E07" w:rsidP="00941E07" w:rsidRDefault="00941E07" w14:paraId="0FAA2421"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7FFEECCB">
          <v:rect id="_x0000_i1033" style="width:0;height:1.5pt" o:hr="t" o:hrstd="t" o:hralign="center" fillcolor="#a0a0a0" stroked="f"/>
        </w:pict>
      </w:r>
    </w:p>
    <w:p w:rsidRPr="00941E07" w:rsidR="00941E07" w:rsidP="00941E07" w:rsidRDefault="00941E07" w14:paraId="0D38C408"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Vision</w:t>
      </w:r>
    </w:p>
    <w:p w:rsidRPr="00941E07" w:rsidR="00941E07" w:rsidP="3DC004BA" w:rsidRDefault="00941E07" w14:paraId="55C529AB" w14:textId="69E15E1E">
      <w:pPr>
        <w:spacing w:before="100" w:beforeAutospacing="on" w:after="100" w:afterAutospacing="on"/>
        <w:rPr>
          <w:rFonts w:ascii="Times New Roman" w:hAnsi="Times New Roman" w:cs="Times New Roman"/>
          <w:lang w:eastAsia="en-GB"/>
        </w:rPr>
      </w:pP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’s vision for equality and diversity includes:</w:t>
      </w:r>
    </w:p>
    <w:p w:rsidRPr="00941E07" w:rsidR="00941E07" w:rsidP="00941E07" w:rsidRDefault="00941E07" w14:paraId="07DC58E5" w14:textId="77777777">
      <w:pPr>
        <w:numPr>
          <w:ilvl w:val="0"/>
          <w:numId w:val="30"/>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A workforce and participant base that reflects the diversity of the community.</w:t>
      </w:r>
    </w:p>
    <w:p w:rsidRPr="00941E07" w:rsidR="00941E07" w:rsidP="00941E07" w:rsidRDefault="00941E07" w14:paraId="2B4AFF84" w14:textId="77777777">
      <w:pPr>
        <w:numPr>
          <w:ilvl w:val="0"/>
          <w:numId w:val="30"/>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 xml:space="preserve">Equal opportunities for all staff and Skills </w:t>
      </w:r>
      <w:proofErr w:type="spellStart"/>
      <w:r w:rsidRPr="00941E07">
        <w:rPr>
          <w:rFonts w:ascii="Times New Roman" w:hAnsi="Times New Roman" w:cs="Times New Roman"/>
          <w:bCs w:val="0"/>
          <w:lang w:eastAsia="en-GB"/>
        </w:rPr>
        <w:t>Bootcamp</w:t>
      </w:r>
      <w:proofErr w:type="spellEnd"/>
      <w:r w:rsidRPr="00941E07">
        <w:rPr>
          <w:rFonts w:ascii="Times New Roman" w:hAnsi="Times New Roman" w:cs="Times New Roman"/>
          <w:bCs w:val="0"/>
          <w:lang w:eastAsia="en-GB"/>
        </w:rPr>
        <w:t xml:space="preserve"> participants.</w:t>
      </w:r>
    </w:p>
    <w:p w:rsidRPr="00941E07" w:rsidR="00941E07" w:rsidP="00941E07" w:rsidRDefault="00941E07" w14:paraId="773938E0" w14:textId="77777777">
      <w:pPr>
        <w:numPr>
          <w:ilvl w:val="0"/>
          <w:numId w:val="30"/>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Flexible working and learning arrangements.</w:t>
      </w:r>
    </w:p>
    <w:p w:rsidRPr="00941E07" w:rsidR="00941E07" w:rsidP="00941E07" w:rsidRDefault="00941E07" w14:paraId="6947E5FB" w14:textId="77777777">
      <w:pPr>
        <w:numPr>
          <w:ilvl w:val="0"/>
          <w:numId w:val="30"/>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The elimination of discriminatory practices and biases.</w:t>
      </w:r>
    </w:p>
    <w:p w:rsidRPr="00941E07" w:rsidR="00941E07" w:rsidP="00941E07" w:rsidRDefault="00941E07" w14:paraId="064EAAB9"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71CF1656">
          <v:rect id="_x0000_i1034" style="width:0;height:1.5pt" o:hr="t" o:hrstd="t" o:hralign="center" fillcolor="#a0a0a0" stroked="f"/>
        </w:pict>
      </w:r>
    </w:p>
    <w:p w:rsidRPr="00941E07" w:rsidR="00941E07" w:rsidP="00941E07" w:rsidRDefault="00941E07" w14:paraId="12F83B33"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Monitoring and Evaluation</w:t>
      </w:r>
    </w:p>
    <w:p w:rsidRPr="00941E07" w:rsidR="00941E07" w:rsidP="3DC004BA" w:rsidRDefault="00941E07" w14:paraId="5803CBA6" w14:textId="7E52E109">
      <w:pPr>
        <w:spacing w:before="100" w:beforeAutospacing="on" w:after="100" w:afterAutospacing="on"/>
        <w:rPr>
          <w:rFonts w:ascii="Times New Roman" w:hAnsi="Times New Roman" w:cs="Times New Roman"/>
          <w:lang w:eastAsia="en-GB"/>
        </w:rPr>
      </w:pP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will collect and analyse data on equality and diversity in recruitment, retention, and progression for both staff and Skills </w:t>
      </w:r>
      <w:r w:rsidRPr="3DC004BA" w:rsidR="00941E07">
        <w:rPr>
          <w:rFonts w:ascii="Times New Roman" w:hAnsi="Times New Roman" w:cs="Times New Roman"/>
          <w:lang w:eastAsia="en-GB"/>
        </w:rPr>
        <w:t>Bootcamp</w:t>
      </w:r>
      <w:r w:rsidRPr="3DC004BA" w:rsidR="00941E07">
        <w:rPr>
          <w:rFonts w:ascii="Times New Roman" w:hAnsi="Times New Roman" w:cs="Times New Roman"/>
          <w:lang w:eastAsia="en-GB"/>
        </w:rPr>
        <w:t xml:space="preserve"> participants. Findings will be reviewed quarterly, and necessary adjustments will be made to address underrepresentation or discrimination.</w:t>
      </w:r>
    </w:p>
    <w:p w:rsidRPr="00941E07" w:rsidR="00941E07" w:rsidP="00941E07" w:rsidRDefault="00941E07" w14:paraId="24A87B05"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3098E558">
          <v:rect id="_x0000_i1035" style="width:0;height:1.5pt" o:hr="t" o:hrstd="t" o:hralign="center" fillcolor="#a0a0a0" stroked="f"/>
        </w:pict>
      </w:r>
    </w:p>
    <w:p w:rsidRPr="00941E07" w:rsidR="00941E07" w:rsidP="00941E07" w:rsidRDefault="00941E07" w14:paraId="6E842EE1"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Action Plan</w:t>
      </w:r>
    </w:p>
    <w:p w:rsidRPr="00941E07" w:rsidR="00941E07" w:rsidP="3DC004BA" w:rsidRDefault="00941E07" w14:paraId="60075331" w14:textId="16560300">
      <w:pPr>
        <w:spacing w:before="100" w:beforeAutospacing="on" w:after="100" w:afterAutospacing="on"/>
        <w:rPr>
          <w:rFonts w:ascii="Times New Roman" w:hAnsi="Times New Roman" w:cs="Times New Roman"/>
          <w:lang w:eastAsia="en-GB"/>
        </w:rPr>
      </w:pP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’s action plan includes:</w:t>
      </w:r>
    </w:p>
    <w:p w:rsidRPr="00941E07" w:rsidR="00941E07" w:rsidP="00941E07" w:rsidRDefault="00941E07" w14:paraId="140F568B" w14:textId="77777777">
      <w:pPr>
        <w:numPr>
          <w:ilvl w:val="0"/>
          <w:numId w:val="31"/>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Regularly reviewing and improving data collection methods.</w:t>
      </w:r>
    </w:p>
    <w:p w:rsidRPr="00941E07" w:rsidR="00941E07" w:rsidP="00941E07" w:rsidRDefault="00941E07" w14:paraId="2B77E0DF" w14:textId="77777777">
      <w:pPr>
        <w:numPr>
          <w:ilvl w:val="0"/>
          <w:numId w:val="31"/>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Providing quarterly equality and diversity reports to Directors.</w:t>
      </w:r>
    </w:p>
    <w:p w:rsidRPr="00941E07" w:rsidR="00941E07" w:rsidP="00941E07" w:rsidRDefault="00941E07" w14:paraId="30FAA4B4" w14:textId="77777777">
      <w:pPr>
        <w:numPr>
          <w:ilvl w:val="0"/>
          <w:numId w:val="31"/>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Embedding equality and diversity within teaching and training processes.</w:t>
      </w:r>
    </w:p>
    <w:p w:rsidRPr="00941E07" w:rsidR="00941E07" w:rsidP="00941E07" w:rsidRDefault="00941E07" w14:paraId="1A8D5121" w14:textId="77777777">
      <w:pPr>
        <w:numPr>
          <w:ilvl w:val="0"/>
          <w:numId w:val="31"/>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Increasing representation of underrepresented groups among staff and participants.</w:t>
      </w:r>
    </w:p>
    <w:p w:rsidRPr="00941E07" w:rsidR="00941E07" w:rsidP="00941E07" w:rsidRDefault="00941E07" w14:paraId="3A6E1A42"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74A31D6F">
          <v:rect id="_x0000_i1036" style="width:0;height:1.5pt" o:hr="t" o:hrstd="t" o:hralign="center" fillcolor="#a0a0a0" stroked="f"/>
        </w:pict>
      </w:r>
    </w:p>
    <w:p w:rsidRPr="00941E07" w:rsidR="00941E07" w:rsidP="00941E07" w:rsidRDefault="00941E07" w14:paraId="2CF22374"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Responding to Feedback and Complaints</w:t>
      </w:r>
    </w:p>
    <w:p w:rsidRPr="00941E07" w:rsidR="00941E07" w:rsidP="3DC004BA" w:rsidRDefault="00941E07" w14:paraId="6046EBEF" w14:textId="6E183624">
      <w:pPr>
        <w:spacing w:before="100" w:beforeAutospacing="on" w:after="100" w:afterAutospacing="on"/>
        <w:rPr>
          <w:rFonts w:ascii="Times New Roman" w:hAnsi="Times New Roman" w:cs="Times New Roman"/>
          <w:lang w:eastAsia="en-GB"/>
        </w:rPr>
      </w:pP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is dedicated to addressing complaints related to equality and diversity promptly and constructively. Complaints will be managed through established grievance and disciplinary procedures, ensuring a supportive environment for reporting concerns.</w:t>
      </w:r>
    </w:p>
    <w:p w:rsidRPr="00941E07" w:rsidR="00941E07" w:rsidP="00941E07" w:rsidRDefault="00941E07" w14:paraId="1BD62504"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30AD1B91">
          <v:rect id="_x0000_i1037" style="width:0;height:1.5pt" o:hr="t" o:hrstd="t" o:hralign="center" fillcolor="#a0a0a0" stroked="f"/>
        </w:pict>
      </w:r>
    </w:p>
    <w:p w:rsidRPr="00941E07" w:rsidR="00941E07" w:rsidP="00941E07" w:rsidRDefault="00941E07" w14:paraId="0156C13B"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
          <w:lang w:eastAsia="en-GB"/>
        </w:rPr>
        <w:t>Relevant Legislation</w:t>
      </w:r>
    </w:p>
    <w:p w:rsidRPr="00941E07" w:rsidR="00941E07" w:rsidP="00941E07" w:rsidRDefault="00941E07" w14:paraId="783F9F70" w14:textId="77777777">
      <w:p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This policy aligns with the Equality Act 2010 and other relevant legislation, including:</w:t>
      </w:r>
    </w:p>
    <w:p w:rsidRPr="00941E07" w:rsidR="00941E07" w:rsidP="00941E07" w:rsidRDefault="00941E07" w14:paraId="3BD495EF" w14:textId="77777777">
      <w:pPr>
        <w:numPr>
          <w:ilvl w:val="0"/>
          <w:numId w:val="32"/>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Human Rights Act 1998</w:t>
      </w:r>
    </w:p>
    <w:p w:rsidRPr="00941E07" w:rsidR="00941E07" w:rsidP="00941E07" w:rsidRDefault="00941E07" w14:paraId="6588B5C8" w14:textId="77777777">
      <w:pPr>
        <w:numPr>
          <w:ilvl w:val="0"/>
          <w:numId w:val="32"/>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Flexible Working Regulations</w:t>
      </w:r>
    </w:p>
    <w:p w:rsidRPr="00941E07" w:rsidR="00941E07" w:rsidP="00941E07" w:rsidRDefault="00941E07" w14:paraId="48B2B031" w14:textId="77777777">
      <w:pPr>
        <w:numPr>
          <w:ilvl w:val="0"/>
          <w:numId w:val="32"/>
        </w:numPr>
        <w:spacing w:before="100" w:beforeAutospacing="1" w:after="100" w:afterAutospacing="1"/>
        <w:rPr>
          <w:rFonts w:ascii="Times New Roman" w:hAnsi="Times New Roman" w:cs="Times New Roman"/>
          <w:bCs w:val="0"/>
          <w:lang w:eastAsia="en-GB"/>
        </w:rPr>
      </w:pPr>
      <w:r w:rsidRPr="00941E07">
        <w:rPr>
          <w:rFonts w:ascii="Times New Roman" w:hAnsi="Times New Roman" w:cs="Times New Roman"/>
          <w:bCs w:val="0"/>
          <w:lang w:eastAsia="en-GB"/>
        </w:rPr>
        <w:t>Maternity, Paternity, and Parental Leave Regulations</w:t>
      </w:r>
    </w:p>
    <w:p w:rsidRPr="00941E07" w:rsidR="00941E07" w:rsidP="00941E07" w:rsidRDefault="00941E07" w14:paraId="0A1E2F48" w14:textId="77777777">
      <w:pPr>
        <w:rPr>
          <w:rFonts w:ascii="Times New Roman" w:hAnsi="Times New Roman" w:cs="Times New Roman"/>
          <w:bCs w:val="0"/>
          <w:lang w:eastAsia="en-GB"/>
        </w:rPr>
      </w:pPr>
      <w:r w:rsidRPr="00941E07">
        <w:rPr>
          <w:rFonts w:ascii="Times New Roman" w:hAnsi="Times New Roman" w:cs="Times New Roman"/>
          <w:bCs w:val="0"/>
          <w:lang w:eastAsia="en-GB"/>
        </w:rPr>
        <w:pict w14:anchorId="7C076768">
          <v:rect id="_x0000_i1038" style="width:0;height:1.5pt" o:hr="t" o:hrstd="t" o:hralign="center" fillcolor="#a0a0a0" stroked="f"/>
        </w:pict>
      </w:r>
    </w:p>
    <w:p w:rsidRPr="00941E07" w:rsidR="00941E07" w:rsidP="3DC004BA" w:rsidRDefault="00941E07" w14:paraId="43088AB6" w14:textId="09FF1D34">
      <w:pPr>
        <w:spacing w:before="100" w:beforeAutospacing="on" w:after="100" w:afterAutospacing="on"/>
        <w:rPr>
          <w:rFonts w:ascii="Times New Roman" w:hAnsi="Times New Roman" w:cs="Times New Roman"/>
          <w:lang w:eastAsia="en-GB"/>
        </w:rPr>
      </w:pPr>
      <w:r w:rsidRPr="3DC004BA" w:rsidR="00941E07">
        <w:rPr>
          <w:rFonts w:ascii="Times New Roman" w:hAnsi="Times New Roman" w:cs="Times New Roman"/>
          <w:lang w:eastAsia="en-GB"/>
        </w:rPr>
        <w:t xml:space="preserve">By adopting this policy, </w:t>
      </w:r>
      <w:r w:rsidRPr="3DC004BA" w:rsidR="687EA350">
        <w:rPr>
          <w:rFonts w:ascii="Times New Roman" w:hAnsi="Times New Roman" w:cs="Times New Roman"/>
          <w:lang w:eastAsia="en-GB"/>
        </w:rPr>
        <w:t>JUSTELLE MARKETING AND MEDIA LTD</w:t>
      </w:r>
      <w:r w:rsidRPr="3DC004BA" w:rsidR="00941E07">
        <w:rPr>
          <w:rFonts w:ascii="Times New Roman" w:hAnsi="Times New Roman" w:cs="Times New Roman"/>
          <w:lang w:eastAsia="en-GB"/>
        </w:rPr>
        <w:t xml:space="preserve"> reaffirms its commitment to equality, diversity, and inclusion as fundamental principles in its operations and the delivery of Skills Bootcamps.</w:t>
      </w:r>
    </w:p>
    <w:p w:rsidRPr="00941E07" w:rsidR="00AA6DCB" w:rsidP="00941E07" w:rsidRDefault="00AA6DCB" w14:paraId="0DA123B1" w14:textId="77777777"/>
    <w:sectPr w:rsidRPr="00941E07" w:rsidR="00AA6DCB" w:rsidSect="00941E07">
      <w:headerReference w:type="default" r:id="rId10"/>
      <w:pgSz w:w="11906" w:h="16838" w:orient="portrait"/>
      <w:pgMar w:top="1440" w:right="1843"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7EB" w:rsidRDefault="006247EB" w14:paraId="4B7ED265" w14:textId="77777777">
      <w:r>
        <w:separator/>
      </w:r>
    </w:p>
  </w:endnote>
  <w:endnote w:type="continuationSeparator" w:id="0">
    <w:p w:rsidR="006247EB" w:rsidRDefault="006247EB" w14:paraId="2F8D556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7EB" w:rsidRDefault="006247EB" w14:paraId="51F2B582" w14:textId="77777777">
      <w:r>
        <w:separator/>
      </w:r>
    </w:p>
  </w:footnote>
  <w:footnote w:type="continuationSeparator" w:id="0">
    <w:p w:rsidR="006247EB" w:rsidRDefault="006247EB" w14:paraId="574C5CF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79D" w:rsidRDefault="00F6779D" w14:paraId="1E16B47A" w14:textId="77777777">
    <w:pPr>
      <w:pStyle w:val="Header"/>
    </w:pPr>
    <w:r>
      <w:tab/>
    </w:r>
    <w:r>
      <w:t xml:space="preserve">                                                                   </w:t>
    </w:r>
    <w:r>
      <w:tab/>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8" style="width:9pt;height:9pt" o:bullet="t" type="#_x0000_t75">
        <v:imagedata o:title="BD10254_" r:id="rId1"/>
      </v:shape>
    </w:pict>
  </w:numPicBullet>
  <w:abstractNum w:abstractNumId="0" w15:restartNumberingAfterBreak="0">
    <w:nsid w:val="01E00F1F"/>
    <w:multiLevelType w:val="hybridMultilevel"/>
    <w:tmpl w:val="8A8240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5220C4D"/>
    <w:multiLevelType w:val="hybridMultilevel"/>
    <w:tmpl w:val="45DA5230"/>
    <w:lvl w:ilvl="0" w:tplc="04090009">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AC71B7E"/>
    <w:multiLevelType w:val="hybridMultilevel"/>
    <w:tmpl w:val="AC1C488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BCE2255"/>
    <w:multiLevelType w:val="multilevel"/>
    <w:tmpl w:val="87A664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3DB65E0"/>
    <w:multiLevelType w:val="hybridMultilevel"/>
    <w:tmpl w:val="2EE45056"/>
    <w:lvl w:ilvl="0" w:tplc="04090009">
      <w:start w:val="1"/>
      <w:numFmt w:val="bullet"/>
      <w:lvlText w:val=""/>
      <w:lvlJc w:val="left"/>
      <w:pPr>
        <w:tabs>
          <w:tab w:val="num" w:pos="800"/>
        </w:tabs>
        <w:ind w:left="800" w:hanging="360"/>
      </w:pPr>
      <w:rPr>
        <w:rFonts w:hint="default" w:ascii="Wingdings" w:hAnsi="Wingdings"/>
      </w:rPr>
    </w:lvl>
    <w:lvl w:ilvl="1" w:tplc="04090003" w:tentative="1">
      <w:start w:val="1"/>
      <w:numFmt w:val="bullet"/>
      <w:lvlText w:val="o"/>
      <w:lvlJc w:val="left"/>
      <w:pPr>
        <w:tabs>
          <w:tab w:val="num" w:pos="1520"/>
        </w:tabs>
        <w:ind w:left="1520" w:hanging="360"/>
      </w:pPr>
      <w:rPr>
        <w:rFonts w:hint="default" w:ascii="Courier New" w:hAnsi="Courier New"/>
      </w:rPr>
    </w:lvl>
    <w:lvl w:ilvl="2" w:tplc="04090005" w:tentative="1">
      <w:start w:val="1"/>
      <w:numFmt w:val="bullet"/>
      <w:lvlText w:val=""/>
      <w:lvlJc w:val="left"/>
      <w:pPr>
        <w:tabs>
          <w:tab w:val="num" w:pos="2240"/>
        </w:tabs>
        <w:ind w:left="2240" w:hanging="360"/>
      </w:pPr>
      <w:rPr>
        <w:rFonts w:hint="default" w:ascii="Wingdings" w:hAnsi="Wingdings"/>
      </w:rPr>
    </w:lvl>
    <w:lvl w:ilvl="3" w:tplc="04090001" w:tentative="1">
      <w:start w:val="1"/>
      <w:numFmt w:val="bullet"/>
      <w:lvlText w:val=""/>
      <w:lvlJc w:val="left"/>
      <w:pPr>
        <w:tabs>
          <w:tab w:val="num" w:pos="2960"/>
        </w:tabs>
        <w:ind w:left="2960" w:hanging="360"/>
      </w:pPr>
      <w:rPr>
        <w:rFonts w:hint="default" w:ascii="Symbol" w:hAnsi="Symbol"/>
      </w:rPr>
    </w:lvl>
    <w:lvl w:ilvl="4" w:tplc="04090003" w:tentative="1">
      <w:start w:val="1"/>
      <w:numFmt w:val="bullet"/>
      <w:lvlText w:val="o"/>
      <w:lvlJc w:val="left"/>
      <w:pPr>
        <w:tabs>
          <w:tab w:val="num" w:pos="3680"/>
        </w:tabs>
        <w:ind w:left="3680" w:hanging="360"/>
      </w:pPr>
      <w:rPr>
        <w:rFonts w:hint="default" w:ascii="Courier New" w:hAnsi="Courier New"/>
      </w:rPr>
    </w:lvl>
    <w:lvl w:ilvl="5" w:tplc="04090005" w:tentative="1">
      <w:start w:val="1"/>
      <w:numFmt w:val="bullet"/>
      <w:lvlText w:val=""/>
      <w:lvlJc w:val="left"/>
      <w:pPr>
        <w:tabs>
          <w:tab w:val="num" w:pos="4400"/>
        </w:tabs>
        <w:ind w:left="4400" w:hanging="360"/>
      </w:pPr>
      <w:rPr>
        <w:rFonts w:hint="default" w:ascii="Wingdings" w:hAnsi="Wingdings"/>
      </w:rPr>
    </w:lvl>
    <w:lvl w:ilvl="6" w:tplc="04090001" w:tentative="1">
      <w:start w:val="1"/>
      <w:numFmt w:val="bullet"/>
      <w:lvlText w:val=""/>
      <w:lvlJc w:val="left"/>
      <w:pPr>
        <w:tabs>
          <w:tab w:val="num" w:pos="5120"/>
        </w:tabs>
        <w:ind w:left="5120" w:hanging="360"/>
      </w:pPr>
      <w:rPr>
        <w:rFonts w:hint="default" w:ascii="Symbol" w:hAnsi="Symbol"/>
      </w:rPr>
    </w:lvl>
    <w:lvl w:ilvl="7" w:tplc="04090003" w:tentative="1">
      <w:start w:val="1"/>
      <w:numFmt w:val="bullet"/>
      <w:lvlText w:val="o"/>
      <w:lvlJc w:val="left"/>
      <w:pPr>
        <w:tabs>
          <w:tab w:val="num" w:pos="5840"/>
        </w:tabs>
        <w:ind w:left="5840" w:hanging="360"/>
      </w:pPr>
      <w:rPr>
        <w:rFonts w:hint="default" w:ascii="Courier New" w:hAnsi="Courier New"/>
      </w:rPr>
    </w:lvl>
    <w:lvl w:ilvl="8" w:tplc="04090005" w:tentative="1">
      <w:start w:val="1"/>
      <w:numFmt w:val="bullet"/>
      <w:lvlText w:val=""/>
      <w:lvlJc w:val="left"/>
      <w:pPr>
        <w:tabs>
          <w:tab w:val="num" w:pos="6560"/>
        </w:tabs>
        <w:ind w:left="6560" w:hanging="360"/>
      </w:pPr>
      <w:rPr>
        <w:rFonts w:hint="default" w:ascii="Wingdings" w:hAnsi="Wingdings"/>
      </w:rPr>
    </w:lvl>
  </w:abstractNum>
  <w:abstractNum w:abstractNumId="5" w15:restartNumberingAfterBreak="0">
    <w:nsid w:val="1D934E36"/>
    <w:multiLevelType w:val="multilevel"/>
    <w:tmpl w:val="6AEE8DF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05D3D60"/>
    <w:multiLevelType w:val="hybridMultilevel"/>
    <w:tmpl w:val="A01CF6A2"/>
    <w:lvl w:ilvl="0" w:tplc="04090003">
      <w:start w:val="1"/>
      <w:numFmt w:val="bullet"/>
      <w:lvlText w:val="o"/>
      <w:lvlJc w:val="left"/>
      <w:pPr>
        <w:tabs>
          <w:tab w:val="num" w:pos="720"/>
        </w:tabs>
        <w:ind w:left="720" w:hanging="360"/>
      </w:pPr>
      <w:rPr>
        <w:rFonts w:hint="default" w:ascii="Courier New" w:hAnsi="Courier New"/>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1A4448B"/>
    <w:multiLevelType w:val="multilevel"/>
    <w:tmpl w:val="85769A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49637AB"/>
    <w:multiLevelType w:val="multilevel"/>
    <w:tmpl w:val="B6C668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6651C2A"/>
    <w:multiLevelType w:val="hybridMultilevel"/>
    <w:tmpl w:val="9430610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0" w15:restartNumberingAfterBreak="0">
    <w:nsid w:val="2952705F"/>
    <w:multiLevelType w:val="multilevel"/>
    <w:tmpl w:val="8788CD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B493BC0"/>
    <w:multiLevelType w:val="hybridMultilevel"/>
    <w:tmpl w:val="E612CB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35DF6B41"/>
    <w:multiLevelType w:val="hybridMultilevel"/>
    <w:tmpl w:val="F6363AB2"/>
    <w:lvl w:ilvl="0" w:tplc="08090001">
      <w:start w:val="1"/>
      <w:numFmt w:val="bullet"/>
      <w:lvlText w:val=""/>
      <w:lvlJc w:val="left"/>
      <w:pPr>
        <w:ind w:left="720" w:hanging="360"/>
      </w:pPr>
      <w:rPr>
        <w:rFonts w:hint="default" w:ascii="Symbol" w:hAnsi="Symbol"/>
      </w:rPr>
    </w:lvl>
    <w:lvl w:ilvl="1" w:tplc="08090001">
      <w:start w:val="1"/>
      <w:numFmt w:val="bullet"/>
      <w:lvlText w:val=""/>
      <w:lvlJc w:val="left"/>
      <w:pPr>
        <w:ind w:left="1440" w:hanging="360"/>
      </w:pPr>
      <w:rPr>
        <w:rFonts w:hint="default" w:ascii="Symbol" w:hAnsi="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7296B0B"/>
    <w:multiLevelType w:val="hybridMultilevel"/>
    <w:tmpl w:val="9C8E74AE"/>
    <w:lvl w:ilvl="0" w:tplc="04090009">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72E19EC"/>
    <w:multiLevelType w:val="hybridMultilevel"/>
    <w:tmpl w:val="D65E62D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5" w15:restartNumberingAfterBreak="0">
    <w:nsid w:val="42A6176A"/>
    <w:multiLevelType w:val="hybridMultilevel"/>
    <w:tmpl w:val="F4CCD69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42B42D1D"/>
    <w:multiLevelType w:val="hybridMultilevel"/>
    <w:tmpl w:val="D1FEABC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30C67CD"/>
    <w:multiLevelType w:val="multilevel"/>
    <w:tmpl w:val="F3C0C3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44287844"/>
    <w:multiLevelType w:val="hybridMultilevel"/>
    <w:tmpl w:val="307C5234"/>
    <w:lvl w:ilvl="0" w:tplc="04090001">
      <w:start w:val="1"/>
      <w:numFmt w:val="bullet"/>
      <w:lvlText w:val=""/>
      <w:lvlJc w:val="left"/>
      <w:pPr>
        <w:tabs>
          <w:tab w:val="num" w:pos="2160"/>
        </w:tabs>
        <w:ind w:left="2160" w:hanging="360"/>
      </w:pPr>
      <w:rPr>
        <w:rFonts w:hint="default" w:ascii="Symbol" w:hAnsi="Symbol"/>
      </w:rPr>
    </w:lvl>
    <w:lvl w:ilvl="1" w:tplc="04090003" w:tentative="1">
      <w:start w:val="1"/>
      <w:numFmt w:val="bullet"/>
      <w:lvlText w:val="o"/>
      <w:lvlJc w:val="left"/>
      <w:pPr>
        <w:tabs>
          <w:tab w:val="num" w:pos="2880"/>
        </w:tabs>
        <w:ind w:left="2880" w:hanging="360"/>
      </w:pPr>
      <w:rPr>
        <w:rFonts w:hint="default" w:ascii="Courier New" w:hAnsi="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19" w15:restartNumberingAfterBreak="0">
    <w:nsid w:val="4AA97BEE"/>
    <w:multiLevelType w:val="hybridMultilevel"/>
    <w:tmpl w:val="6C28B460"/>
    <w:lvl w:ilvl="0" w:tplc="04090009">
      <w:start w:val="1"/>
      <w:numFmt w:val="bullet"/>
      <w:lvlText w:val=""/>
      <w:lvlJc w:val="left"/>
      <w:pPr>
        <w:tabs>
          <w:tab w:val="num" w:pos="720"/>
        </w:tabs>
        <w:ind w:left="720"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556E2583"/>
    <w:multiLevelType w:val="multilevel"/>
    <w:tmpl w:val="9028CA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58D07E4D"/>
    <w:multiLevelType w:val="hybridMultilevel"/>
    <w:tmpl w:val="2388877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590972A3"/>
    <w:multiLevelType w:val="multilevel"/>
    <w:tmpl w:val="4AD656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5EE712B2"/>
    <w:multiLevelType w:val="hybridMultilevel"/>
    <w:tmpl w:val="A560D93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4" w15:restartNumberingAfterBreak="0">
    <w:nsid w:val="65065C2A"/>
    <w:multiLevelType w:val="hybridMultilevel"/>
    <w:tmpl w:val="F9F60F5A"/>
    <w:lvl w:ilvl="0" w:tplc="4C2494B4">
      <w:start w:val="1"/>
      <w:numFmt w:val="bullet"/>
      <w:lvlText w:val=""/>
      <w:lvlPicBulletId w:val="0"/>
      <w:lvlJc w:val="left"/>
      <w:pPr>
        <w:tabs>
          <w:tab w:val="num" w:pos="800"/>
        </w:tabs>
        <w:ind w:left="800" w:hanging="360"/>
      </w:pPr>
      <w:rPr>
        <w:rFonts w:hint="default" w:ascii="Symbol" w:hAnsi="Symbol"/>
        <w:color w:val="auto"/>
      </w:rPr>
    </w:lvl>
    <w:lvl w:ilvl="1" w:tplc="04090003" w:tentative="1">
      <w:start w:val="1"/>
      <w:numFmt w:val="bullet"/>
      <w:lvlText w:val="o"/>
      <w:lvlJc w:val="left"/>
      <w:pPr>
        <w:tabs>
          <w:tab w:val="num" w:pos="1520"/>
        </w:tabs>
        <w:ind w:left="1520" w:hanging="360"/>
      </w:pPr>
      <w:rPr>
        <w:rFonts w:hint="default" w:ascii="Courier New" w:hAnsi="Courier New"/>
      </w:rPr>
    </w:lvl>
    <w:lvl w:ilvl="2" w:tplc="04090005" w:tentative="1">
      <w:start w:val="1"/>
      <w:numFmt w:val="bullet"/>
      <w:lvlText w:val=""/>
      <w:lvlJc w:val="left"/>
      <w:pPr>
        <w:tabs>
          <w:tab w:val="num" w:pos="2240"/>
        </w:tabs>
        <w:ind w:left="2240" w:hanging="360"/>
      </w:pPr>
      <w:rPr>
        <w:rFonts w:hint="default" w:ascii="Wingdings" w:hAnsi="Wingdings"/>
      </w:rPr>
    </w:lvl>
    <w:lvl w:ilvl="3" w:tplc="04090001" w:tentative="1">
      <w:start w:val="1"/>
      <w:numFmt w:val="bullet"/>
      <w:lvlText w:val=""/>
      <w:lvlJc w:val="left"/>
      <w:pPr>
        <w:tabs>
          <w:tab w:val="num" w:pos="2960"/>
        </w:tabs>
        <w:ind w:left="2960" w:hanging="360"/>
      </w:pPr>
      <w:rPr>
        <w:rFonts w:hint="default" w:ascii="Symbol" w:hAnsi="Symbol"/>
      </w:rPr>
    </w:lvl>
    <w:lvl w:ilvl="4" w:tplc="04090003" w:tentative="1">
      <w:start w:val="1"/>
      <w:numFmt w:val="bullet"/>
      <w:lvlText w:val="o"/>
      <w:lvlJc w:val="left"/>
      <w:pPr>
        <w:tabs>
          <w:tab w:val="num" w:pos="3680"/>
        </w:tabs>
        <w:ind w:left="3680" w:hanging="360"/>
      </w:pPr>
      <w:rPr>
        <w:rFonts w:hint="default" w:ascii="Courier New" w:hAnsi="Courier New"/>
      </w:rPr>
    </w:lvl>
    <w:lvl w:ilvl="5" w:tplc="04090005" w:tentative="1">
      <w:start w:val="1"/>
      <w:numFmt w:val="bullet"/>
      <w:lvlText w:val=""/>
      <w:lvlJc w:val="left"/>
      <w:pPr>
        <w:tabs>
          <w:tab w:val="num" w:pos="4400"/>
        </w:tabs>
        <w:ind w:left="4400" w:hanging="360"/>
      </w:pPr>
      <w:rPr>
        <w:rFonts w:hint="default" w:ascii="Wingdings" w:hAnsi="Wingdings"/>
      </w:rPr>
    </w:lvl>
    <w:lvl w:ilvl="6" w:tplc="04090001" w:tentative="1">
      <w:start w:val="1"/>
      <w:numFmt w:val="bullet"/>
      <w:lvlText w:val=""/>
      <w:lvlJc w:val="left"/>
      <w:pPr>
        <w:tabs>
          <w:tab w:val="num" w:pos="5120"/>
        </w:tabs>
        <w:ind w:left="5120" w:hanging="360"/>
      </w:pPr>
      <w:rPr>
        <w:rFonts w:hint="default" w:ascii="Symbol" w:hAnsi="Symbol"/>
      </w:rPr>
    </w:lvl>
    <w:lvl w:ilvl="7" w:tplc="04090003" w:tentative="1">
      <w:start w:val="1"/>
      <w:numFmt w:val="bullet"/>
      <w:lvlText w:val="o"/>
      <w:lvlJc w:val="left"/>
      <w:pPr>
        <w:tabs>
          <w:tab w:val="num" w:pos="5840"/>
        </w:tabs>
        <w:ind w:left="5840" w:hanging="360"/>
      </w:pPr>
      <w:rPr>
        <w:rFonts w:hint="default" w:ascii="Courier New" w:hAnsi="Courier New"/>
      </w:rPr>
    </w:lvl>
    <w:lvl w:ilvl="8" w:tplc="04090005" w:tentative="1">
      <w:start w:val="1"/>
      <w:numFmt w:val="bullet"/>
      <w:lvlText w:val=""/>
      <w:lvlJc w:val="left"/>
      <w:pPr>
        <w:tabs>
          <w:tab w:val="num" w:pos="6560"/>
        </w:tabs>
        <w:ind w:left="6560" w:hanging="360"/>
      </w:pPr>
      <w:rPr>
        <w:rFonts w:hint="default" w:ascii="Wingdings" w:hAnsi="Wingdings"/>
      </w:rPr>
    </w:lvl>
  </w:abstractNum>
  <w:abstractNum w:abstractNumId="25" w15:restartNumberingAfterBreak="0">
    <w:nsid w:val="701C22C2"/>
    <w:multiLevelType w:val="hybridMultilevel"/>
    <w:tmpl w:val="55786DF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7366596F"/>
    <w:multiLevelType w:val="hybridMultilevel"/>
    <w:tmpl w:val="7B7002D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77B2291E"/>
    <w:multiLevelType w:val="multilevel"/>
    <w:tmpl w:val="4DA28D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8440C3D"/>
    <w:multiLevelType w:val="multilevel"/>
    <w:tmpl w:val="5920A2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79772A69"/>
    <w:multiLevelType w:val="hybridMultilevel"/>
    <w:tmpl w:val="4C720170"/>
    <w:lvl w:ilvl="0" w:tplc="04090001">
      <w:start w:val="1"/>
      <w:numFmt w:val="bullet"/>
      <w:lvlText w:val=""/>
      <w:lvlJc w:val="left"/>
      <w:pPr>
        <w:tabs>
          <w:tab w:val="num" w:pos="2520"/>
        </w:tabs>
        <w:ind w:left="2520" w:hanging="360"/>
      </w:pPr>
      <w:rPr>
        <w:rFonts w:hint="default" w:ascii="Symbol" w:hAnsi="Symbol"/>
      </w:rPr>
    </w:lvl>
    <w:lvl w:ilvl="1" w:tplc="04090003" w:tentative="1">
      <w:start w:val="1"/>
      <w:numFmt w:val="bullet"/>
      <w:lvlText w:val="o"/>
      <w:lvlJc w:val="left"/>
      <w:pPr>
        <w:tabs>
          <w:tab w:val="num" w:pos="3240"/>
        </w:tabs>
        <w:ind w:left="3240" w:hanging="360"/>
      </w:pPr>
      <w:rPr>
        <w:rFonts w:hint="default" w:ascii="Courier New" w:hAnsi="Courier New"/>
      </w:rPr>
    </w:lvl>
    <w:lvl w:ilvl="2" w:tplc="04090005" w:tentative="1">
      <w:start w:val="1"/>
      <w:numFmt w:val="bullet"/>
      <w:lvlText w:val=""/>
      <w:lvlJc w:val="left"/>
      <w:pPr>
        <w:tabs>
          <w:tab w:val="num" w:pos="3960"/>
        </w:tabs>
        <w:ind w:left="3960" w:hanging="360"/>
      </w:pPr>
      <w:rPr>
        <w:rFonts w:hint="default" w:ascii="Wingdings" w:hAnsi="Wingdings"/>
      </w:rPr>
    </w:lvl>
    <w:lvl w:ilvl="3" w:tplc="04090001" w:tentative="1">
      <w:start w:val="1"/>
      <w:numFmt w:val="bullet"/>
      <w:lvlText w:val=""/>
      <w:lvlJc w:val="left"/>
      <w:pPr>
        <w:tabs>
          <w:tab w:val="num" w:pos="4680"/>
        </w:tabs>
        <w:ind w:left="4680" w:hanging="360"/>
      </w:pPr>
      <w:rPr>
        <w:rFonts w:hint="default" w:ascii="Symbol" w:hAnsi="Symbol"/>
      </w:rPr>
    </w:lvl>
    <w:lvl w:ilvl="4" w:tplc="04090003" w:tentative="1">
      <w:start w:val="1"/>
      <w:numFmt w:val="bullet"/>
      <w:lvlText w:val="o"/>
      <w:lvlJc w:val="left"/>
      <w:pPr>
        <w:tabs>
          <w:tab w:val="num" w:pos="5400"/>
        </w:tabs>
        <w:ind w:left="5400" w:hanging="360"/>
      </w:pPr>
      <w:rPr>
        <w:rFonts w:hint="default" w:ascii="Courier New" w:hAnsi="Courier New"/>
      </w:rPr>
    </w:lvl>
    <w:lvl w:ilvl="5" w:tplc="04090005" w:tentative="1">
      <w:start w:val="1"/>
      <w:numFmt w:val="bullet"/>
      <w:lvlText w:val=""/>
      <w:lvlJc w:val="left"/>
      <w:pPr>
        <w:tabs>
          <w:tab w:val="num" w:pos="6120"/>
        </w:tabs>
        <w:ind w:left="6120" w:hanging="360"/>
      </w:pPr>
      <w:rPr>
        <w:rFonts w:hint="default" w:ascii="Wingdings" w:hAnsi="Wingdings"/>
      </w:rPr>
    </w:lvl>
    <w:lvl w:ilvl="6" w:tplc="04090001" w:tentative="1">
      <w:start w:val="1"/>
      <w:numFmt w:val="bullet"/>
      <w:lvlText w:val=""/>
      <w:lvlJc w:val="left"/>
      <w:pPr>
        <w:tabs>
          <w:tab w:val="num" w:pos="6840"/>
        </w:tabs>
        <w:ind w:left="6840" w:hanging="360"/>
      </w:pPr>
      <w:rPr>
        <w:rFonts w:hint="default" w:ascii="Symbol" w:hAnsi="Symbol"/>
      </w:rPr>
    </w:lvl>
    <w:lvl w:ilvl="7" w:tplc="04090003" w:tentative="1">
      <w:start w:val="1"/>
      <w:numFmt w:val="bullet"/>
      <w:lvlText w:val="o"/>
      <w:lvlJc w:val="left"/>
      <w:pPr>
        <w:tabs>
          <w:tab w:val="num" w:pos="7560"/>
        </w:tabs>
        <w:ind w:left="7560" w:hanging="360"/>
      </w:pPr>
      <w:rPr>
        <w:rFonts w:hint="default" w:ascii="Courier New" w:hAnsi="Courier New"/>
      </w:rPr>
    </w:lvl>
    <w:lvl w:ilvl="8" w:tplc="04090005" w:tentative="1">
      <w:start w:val="1"/>
      <w:numFmt w:val="bullet"/>
      <w:lvlText w:val=""/>
      <w:lvlJc w:val="left"/>
      <w:pPr>
        <w:tabs>
          <w:tab w:val="num" w:pos="8280"/>
        </w:tabs>
        <w:ind w:left="8280" w:hanging="360"/>
      </w:pPr>
      <w:rPr>
        <w:rFonts w:hint="default" w:ascii="Wingdings" w:hAnsi="Wingdings"/>
      </w:rPr>
    </w:lvl>
  </w:abstractNum>
  <w:abstractNum w:abstractNumId="30" w15:restartNumberingAfterBreak="0">
    <w:nsid w:val="7C8E28E7"/>
    <w:multiLevelType w:val="hybridMultilevel"/>
    <w:tmpl w:val="D5C0E78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7E652EF4"/>
    <w:multiLevelType w:val="multilevel"/>
    <w:tmpl w:val="EFD439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1"/>
  </w:num>
  <w:num w:numId="2">
    <w:abstractNumId w:val="13"/>
  </w:num>
  <w:num w:numId="3">
    <w:abstractNumId w:val="19"/>
  </w:num>
  <w:num w:numId="4">
    <w:abstractNumId w:val="6"/>
  </w:num>
  <w:num w:numId="5">
    <w:abstractNumId w:val="4"/>
  </w:num>
  <w:num w:numId="6">
    <w:abstractNumId w:val="18"/>
  </w:num>
  <w:num w:numId="7">
    <w:abstractNumId w:val="29"/>
  </w:num>
  <w:num w:numId="8">
    <w:abstractNumId w:val="24"/>
  </w:num>
  <w:num w:numId="9">
    <w:abstractNumId w:val="2"/>
  </w:num>
  <w:num w:numId="10">
    <w:abstractNumId w:val="30"/>
  </w:num>
  <w:num w:numId="11">
    <w:abstractNumId w:val="12"/>
  </w:num>
  <w:num w:numId="12">
    <w:abstractNumId w:val="0"/>
  </w:num>
  <w:num w:numId="13">
    <w:abstractNumId w:val="26"/>
  </w:num>
  <w:num w:numId="14">
    <w:abstractNumId w:val="11"/>
  </w:num>
  <w:num w:numId="15">
    <w:abstractNumId w:val="25"/>
  </w:num>
  <w:num w:numId="16">
    <w:abstractNumId w:val="21"/>
  </w:num>
  <w:num w:numId="17">
    <w:abstractNumId w:val="15"/>
  </w:num>
  <w:num w:numId="18">
    <w:abstractNumId w:val="9"/>
  </w:num>
  <w:num w:numId="19">
    <w:abstractNumId w:val="23"/>
  </w:num>
  <w:num w:numId="20">
    <w:abstractNumId w:val="14"/>
  </w:num>
  <w:num w:numId="21">
    <w:abstractNumId w:val="16"/>
  </w:num>
  <w:num w:numId="22">
    <w:abstractNumId w:val="20"/>
  </w:num>
  <w:num w:numId="23">
    <w:abstractNumId w:val="5"/>
  </w:num>
  <w:num w:numId="24">
    <w:abstractNumId w:val="7"/>
  </w:num>
  <w:num w:numId="25">
    <w:abstractNumId w:val="31"/>
  </w:num>
  <w:num w:numId="26">
    <w:abstractNumId w:val="28"/>
  </w:num>
  <w:num w:numId="27">
    <w:abstractNumId w:val="3"/>
  </w:num>
  <w:num w:numId="28">
    <w:abstractNumId w:val="17"/>
  </w:num>
  <w:num w:numId="29">
    <w:abstractNumId w:val="8"/>
  </w:num>
  <w:num w:numId="30">
    <w:abstractNumId w:val="10"/>
  </w:num>
  <w:num w:numId="31">
    <w:abstractNumId w:val="27"/>
  </w:num>
  <w:num w:numId="32">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885"/>
    <w:rsid w:val="00045373"/>
    <w:rsid w:val="00065055"/>
    <w:rsid w:val="00084958"/>
    <w:rsid w:val="000E0568"/>
    <w:rsid w:val="001C20E4"/>
    <w:rsid w:val="001E3BF4"/>
    <w:rsid w:val="002165E3"/>
    <w:rsid w:val="00226743"/>
    <w:rsid w:val="002279B3"/>
    <w:rsid w:val="002366E5"/>
    <w:rsid w:val="002403D2"/>
    <w:rsid w:val="00270292"/>
    <w:rsid w:val="0028515E"/>
    <w:rsid w:val="002B3D37"/>
    <w:rsid w:val="002C4113"/>
    <w:rsid w:val="002C521B"/>
    <w:rsid w:val="002E0EDF"/>
    <w:rsid w:val="002E3616"/>
    <w:rsid w:val="002E6F85"/>
    <w:rsid w:val="002F102C"/>
    <w:rsid w:val="00304D46"/>
    <w:rsid w:val="00307ADF"/>
    <w:rsid w:val="003160B0"/>
    <w:rsid w:val="003310C0"/>
    <w:rsid w:val="003336F2"/>
    <w:rsid w:val="003338A4"/>
    <w:rsid w:val="003706D1"/>
    <w:rsid w:val="003A7102"/>
    <w:rsid w:val="003F30FA"/>
    <w:rsid w:val="00426F34"/>
    <w:rsid w:val="00445322"/>
    <w:rsid w:val="004666AF"/>
    <w:rsid w:val="004A1B9A"/>
    <w:rsid w:val="004D3F0E"/>
    <w:rsid w:val="005208B8"/>
    <w:rsid w:val="00522E56"/>
    <w:rsid w:val="005247A1"/>
    <w:rsid w:val="0054080F"/>
    <w:rsid w:val="00544C78"/>
    <w:rsid w:val="00552E97"/>
    <w:rsid w:val="005B778D"/>
    <w:rsid w:val="005C1736"/>
    <w:rsid w:val="005C27AC"/>
    <w:rsid w:val="005D1991"/>
    <w:rsid w:val="005F0019"/>
    <w:rsid w:val="005F6D0B"/>
    <w:rsid w:val="00603793"/>
    <w:rsid w:val="00615887"/>
    <w:rsid w:val="00621C32"/>
    <w:rsid w:val="006247EB"/>
    <w:rsid w:val="006348B0"/>
    <w:rsid w:val="00653038"/>
    <w:rsid w:val="006613AF"/>
    <w:rsid w:val="00663448"/>
    <w:rsid w:val="006C1722"/>
    <w:rsid w:val="006D5372"/>
    <w:rsid w:val="006D777E"/>
    <w:rsid w:val="00703751"/>
    <w:rsid w:val="00711791"/>
    <w:rsid w:val="00745830"/>
    <w:rsid w:val="00763514"/>
    <w:rsid w:val="00783763"/>
    <w:rsid w:val="0078628C"/>
    <w:rsid w:val="00791787"/>
    <w:rsid w:val="007945D0"/>
    <w:rsid w:val="00797D56"/>
    <w:rsid w:val="007D4F78"/>
    <w:rsid w:val="007E05B1"/>
    <w:rsid w:val="00820CEC"/>
    <w:rsid w:val="00831557"/>
    <w:rsid w:val="008D546B"/>
    <w:rsid w:val="008F1982"/>
    <w:rsid w:val="008F3E3A"/>
    <w:rsid w:val="00907EBE"/>
    <w:rsid w:val="00927A1D"/>
    <w:rsid w:val="00937504"/>
    <w:rsid w:val="00941E07"/>
    <w:rsid w:val="009477D8"/>
    <w:rsid w:val="009545AC"/>
    <w:rsid w:val="009647F1"/>
    <w:rsid w:val="009673C9"/>
    <w:rsid w:val="00973073"/>
    <w:rsid w:val="00976445"/>
    <w:rsid w:val="00984624"/>
    <w:rsid w:val="00A27EB6"/>
    <w:rsid w:val="00A32156"/>
    <w:rsid w:val="00A45B6D"/>
    <w:rsid w:val="00A51A51"/>
    <w:rsid w:val="00A63C9F"/>
    <w:rsid w:val="00AA6DCB"/>
    <w:rsid w:val="00AB68CD"/>
    <w:rsid w:val="00AD4F6A"/>
    <w:rsid w:val="00AF0E17"/>
    <w:rsid w:val="00AF2A2A"/>
    <w:rsid w:val="00AF6127"/>
    <w:rsid w:val="00B05D9A"/>
    <w:rsid w:val="00B13DB0"/>
    <w:rsid w:val="00B21ADC"/>
    <w:rsid w:val="00B32A37"/>
    <w:rsid w:val="00B64BFD"/>
    <w:rsid w:val="00BA1E1B"/>
    <w:rsid w:val="00BB46C6"/>
    <w:rsid w:val="00BD6C7A"/>
    <w:rsid w:val="00BF3885"/>
    <w:rsid w:val="00C07ADC"/>
    <w:rsid w:val="00C13926"/>
    <w:rsid w:val="00C44CA3"/>
    <w:rsid w:val="00C70546"/>
    <w:rsid w:val="00C83D78"/>
    <w:rsid w:val="00C93EF0"/>
    <w:rsid w:val="00C96C84"/>
    <w:rsid w:val="00CB55B3"/>
    <w:rsid w:val="00CE2FA1"/>
    <w:rsid w:val="00CE3FEF"/>
    <w:rsid w:val="00CF2CF8"/>
    <w:rsid w:val="00D003E7"/>
    <w:rsid w:val="00D52FA7"/>
    <w:rsid w:val="00D7366C"/>
    <w:rsid w:val="00D746B7"/>
    <w:rsid w:val="00DE5B92"/>
    <w:rsid w:val="00E211D3"/>
    <w:rsid w:val="00E2141D"/>
    <w:rsid w:val="00E26C3A"/>
    <w:rsid w:val="00E357EA"/>
    <w:rsid w:val="00E439B1"/>
    <w:rsid w:val="00E604B8"/>
    <w:rsid w:val="00E6432B"/>
    <w:rsid w:val="00E6695B"/>
    <w:rsid w:val="00E82C3B"/>
    <w:rsid w:val="00E84F18"/>
    <w:rsid w:val="00EA7FFC"/>
    <w:rsid w:val="00EB6FE0"/>
    <w:rsid w:val="00ED4569"/>
    <w:rsid w:val="00F10086"/>
    <w:rsid w:val="00F24DC1"/>
    <w:rsid w:val="00F42FA1"/>
    <w:rsid w:val="00F52123"/>
    <w:rsid w:val="00F5732B"/>
    <w:rsid w:val="00F6779D"/>
    <w:rsid w:val="00F75F38"/>
    <w:rsid w:val="00FE4D3D"/>
    <w:rsid w:val="3DC004BA"/>
    <w:rsid w:val="460E730E"/>
    <w:rsid w:val="687EA350"/>
    <w:rsid w:val="7DDB75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0B176"/>
  <w15:chartTrackingRefBased/>
  <w15:docId w15:val="{6C4BE295-6475-4534-AA30-AA4A01C249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ascii="Tahoma" w:hAnsi="Tahoma" w:cs="Tahoma"/>
      <w:bCs/>
      <w:sz w:val="24"/>
      <w:szCs w:val="24"/>
      <w:lang w:val="en-GB" w:eastAsia="en-US"/>
    </w:rPr>
  </w:style>
  <w:style w:type="paragraph" w:styleId="Heading1">
    <w:name w:val="heading 1"/>
    <w:basedOn w:val="Normal"/>
    <w:next w:val="Normal"/>
    <w:qFormat/>
    <w:pPr>
      <w:keepNext/>
      <w:jc w:val="center"/>
      <w:outlineLvl w:val="0"/>
    </w:pPr>
    <w:rPr>
      <w:b/>
      <w:bCs w:val="0"/>
    </w:rPr>
  </w:style>
  <w:style w:type="paragraph" w:styleId="Heading2">
    <w:name w:val="heading 2"/>
    <w:basedOn w:val="Normal"/>
    <w:next w:val="Normal"/>
    <w:qFormat/>
    <w:pPr>
      <w:keepNext/>
      <w:outlineLvl w:val="1"/>
    </w:pPr>
    <w:rPr>
      <w:b/>
      <w:bCs w:val="0"/>
    </w:rPr>
  </w:style>
  <w:style w:type="paragraph" w:styleId="Heading3">
    <w:name w:val="heading 3"/>
    <w:basedOn w:val="Normal"/>
    <w:next w:val="Normal"/>
    <w:qFormat/>
    <w:pPr>
      <w:keepNext/>
      <w:ind w:left="1440"/>
      <w:outlineLvl w:val="2"/>
    </w:pPr>
    <w:rPr>
      <w:b/>
      <w:bCs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rPr>
      <w:b/>
      <w:bCs w:val="0"/>
    </w:rPr>
  </w:style>
  <w:style w:type="paragraph" w:styleId="BodyTextIndent">
    <w:name w:val="Body Text Indent"/>
    <w:basedOn w:val="Normal"/>
    <w:pPr>
      <w:ind w:left="1440"/>
    </w:pPr>
  </w:style>
  <w:style w:type="paragraph" w:styleId="Header">
    <w:name w:val="header"/>
    <w:basedOn w:val="Normal"/>
    <w:rsid w:val="00BF3885"/>
    <w:pPr>
      <w:tabs>
        <w:tab w:val="center" w:pos="4320"/>
        <w:tab w:val="right" w:pos="8640"/>
      </w:tabs>
    </w:pPr>
  </w:style>
  <w:style w:type="paragraph" w:styleId="Footer">
    <w:name w:val="footer"/>
    <w:basedOn w:val="Normal"/>
    <w:rsid w:val="00BF3885"/>
    <w:pPr>
      <w:tabs>
        <w:tab w:val="center" w:pos="4320"/>
        <w:tab w:val="right" w:pos="8640"/>
      </w:tabs>
    </w:pPr>
  </w:style>
  <w:style w:type="paragraph" w:styleId="NoSpacing">
    <w:name w:val="No Spacing"/>
    <w:uiPriority w:val="1"/>
    <w:qFormat/>
    <w:rsid w:val="00BA1E1B"/>
    <w:rPr>
      <w:rFonts w:ascii="Tahoma" w:hAnsi="Tahoma" w:eastAsia="Calibri" w:cs="Tahoma"/>
      <w:b/>
      <w:sz w:val="24"/>
      <w:szCs w:val="24"/>
      <w:lang w:val="en-GB" w:eastAsia="en-US"/>
    </w:rPr>
  </w:style>
  <w:style w:type="paragraph" w:styleId="BalloonText">
    <w:name w:val="Balloon Text"/>
    <w:basedOn w:val="Normal"/>
    <w:link w:val="BalloonTextChar"/>
    <w:rsid w:val="002165E3"/>
    <w:rPr>
      <w:sz w:val="16"/>
      <w:szCs w:val="16"/>
    </w:rPr>
  </w:style>
  <w:style w:type="character" w:styleId="BalloonTextChar" w:customStyle="1">
    <w:name w:val="Balloon Text Char"/>
    <w:link w:val="BalloonText"/>
    <w:rsid w:val="002165E3"/>
    <w:rPr>
      <w:rFonts w:ascii="Tahoma" w:hAnsi="Tahoma" w:cs="Tahoma"/>
      <w:bCs/>
      <w:sz w:val="16"/>
      <w:szCs w:val="16"/>
      <w:lang w:eastAsia="en-US"/>
    </w:rPr>
  </w:style>
  <w:style w:type="table" w:styleId="TableGrid">
    <w:name w:val="Table Grid"/>
    <w:basedOn w:val="TableNormal"/>
    <w:uiPriority w:val="59"/>
    <w:rsid w:val="00AA6DCB"/>
    <w:rPr>
      <w:rFonts w:ascii="Calibri" w:hAnsi="Calibri" w:eastAsia="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711791"/>
    <w:pPr>
      <w:spacing w:before="240" w:after="240"/>
    </w:pPr>
    <w:rPr>
      <w:rFonts w:ascii="Times New Roman" w:hAnsi="Times New Roman" w:cs="Times New Roman"/>
      <w:bCs w:val="0"/>
      <w:lang w:eastAsia="en-GB"/>
    </w:rPr>
  </w:style>
  <w:style w:type="character" w:styleId="Emphasis">
    <w:name w:val="Emphasis"/>
    <w:uiPriority w:val="20"/>
    <w:qFormat/>
    <w:rsid w:val="00711791"/>
    <w:rPr>
      <w:i/>
      <w:iCs/>
    </w:rPr>
  </w:style>
  <w:style w:type="paragraph" w:styleId="ListParagraph">
    <w:name w:val="List Paragraph"/>
    <w:basedOn w:val="Normal"/>
    <w:uiPriority w:val="34"/>
    <w:qFormat/>
    <w:rsid w:val="00711791"/>
    <w:pPr>
      <w:spacing w:after="160" w:line="259" w:lineRule="auto"/>
      <w:ind w:left="720"/>
      <w:contextualSpacing/>
    </w:pPr>
    <w:rPr>
      <w:rFonts w:ascii="Calibri" w:hAnsi="Calibri" w:eastAsia="Calibri" w:cs="Times New Roman"/>
      <w:bCs w:val="0"/>
      <w:sz w:val="22"/>
      <w:szCs w:val="22"/>
      <w:lang w:val="en-US"/>
    </w:rPr>
  </w:style>
  <w:style w:type="character" w:styleId="Strong">
    <w:name w:val="Strong"/>
    <w:uiPriority w:val="22"/>
    <w:qFormat/>
    <w:rsid w:val="007117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24308">
      <w:bodyDiv w:val="1"/>
      <w:marLeft w:val="0"/>
      <w:marRight w:val="0"/>
      <w:marTop w:val="0"/>
      <w:marBottom w:val="0"/>
      <w:divBdr>
        <w:top w:val="none" w:sz="0" w:space="0" w:color="auto"/>
        <w:left w:val="none" w:sz="0" w:space="0" w:color="auto"/>
        <w:bottom w:val="none" w:sz="0" w:space="0" w:color="auto"/>
        <w:right w:val="none" w:sz="0" w:space="0" w:color="auto"/>
      </w:divBdr>
    </w:div>
    <w:div w:id="714963645">
      <w:bodyDiv w:val="1"/>
      <w:marLeft w:val="0"/>
      <w:marRight w:val="0"/>
      <w:marTop w:val="0"/>
      <w:marBottom w:val="0"/>
      <w:divBdr>
        <w:top w:val="none" w:sz="0" w:space="0" w:color="auto"/>
        <w:left w:val="none" w:sz="0" w:space="0" w:color="auto"/>
        <w:bottom w:val="none" w:sz="0" w:space="0" w:color="auto"/>
        <w:right w:val="none" w:sz="0" w:space="0" w:color="auto"/>
      </w:divBdr>
    </w:div>
    <w:div w:id="790823916">
      <w:bodyDiv w:val="1"/>
      <w:marLeft w:val="0"/>
      <w:marRight w:val="0"/>
      <w:marTop w:val="0"/>
      <w:marBottom w:val="0"/>
      <w:divBdr>
        <w:top w:val="none" w:sz="0" w:space="0" w:color="auto"/>
        <w:left w:val="none" w:sz="0" w:space="0" w:color="auto"/>
        <w:bottom w:val="none" w:sz="0" w:space="0" w:color="auto"/>
        <w:right w:val="none" w:sz="0" w:space="0" w:color="auto"/>
      </w:divBdr>
    </w:div>
    <w:div w:id="901405491">
      <w:bodyDiv w:val="1"/>
      <w:marLeft w:val="0"/>
      <w:marRight w:val="0"/>
      <w:marTop w:val="0"/>
      <w:marBottom w:val="0"/>
      <w:divBdr>
        <w:top w:val="none" w:sz="0" w:space="0" w:color="auto"/>
        <w:left w:val="none" w:sz="0" w:space="0" w:color="auto"/>
        <w:bottom w:val="none" w:sz="0" w:space="0" w:color="auto"/>
        <w:right w:val="none" w:sz="0" w:space="0" w:color="auto"/>
      </w:divBdr>
    </w:div>
    <w:div w:id="914556202">
      <w:bodyDiv w:val="1"/>
      <w:marLeft w:val="0"/>
      <w:marRight w:val="0"/>
      <w:marTop w:val="0"/>
      <w:marBottom w:val="0"/>
      <w:divBdr>
        <w:top w:val="none" w:sz="0" w:space="0" w:color="auto"/>
        <w:left w:val="none" w:sz="0" w:space="0" w:color="auto"/>
        <w:bottom w:val="none" w:sz="0" w:space="0" w:color="auto"/>
        <w:right w:val="none" w:sz="0" w:space="0" w:color="auto"/>
      </w:divBdr>
    </w:div>
    <w:div w:id="1493135889">
      <w:bodyDiv w:val="1"/>
      <w:marLeft w:val="0"/>
      <w:marRight w:val="0"/>
      <w:marTop w:val="0"/>
      <w:marBottom w:val="0"/>
      <w:divBdr>
        <w:top w:val="none" w:sz="0" w:space="0" w:color="auto"/>
        <w:left w:val="none" w:sz="0" w:space="0" w:color="auto"/>
        <w:bottom w:val="none" w:sz="0" w:space="0" w:color="auto"/>
        <w:right w:val="none" w:sz="0" w:space="0" w:color="auto"/>
      </w:divBdr>
      <w:divsChild>
        <w:div w:id="1116951908">
          <w:marLeft w:val="0"/>
          <w:marRight w:val="0"/>
          <w:marTop w:val="0"/>
          <w:marBottom w:val="0"/>
          <w:divBdr>
            <w:top w:val="none" w:sz="0" w:space="0" w:color="auto"/>
            <w:left w:val="none" w:sz="0" w:space="0" w:color="auto"/>
            <w:bottom w:val="none" w:sz="0" w:space="0" w:color="auto"/>
            <w:right w:val="none" w:sz="0" w:space="0" w:color="auto"/>
          </w:divBdr>
        </w:div>
        <w:div w:id="118692488">
          <w:marLeft w:val="0"/>
          <w:marRight w:val="0"/>
          <w:marTop w:val="0"/>
          <w:marBottom w:val="0"/>
          <w:divBdr>
            <w:top w:val="none" w:sz="0" w:space="0" w:color="auto"/>
            <w:left w:val="none" w:sz="0" w:space="0" w:color="auto"/>
            <w:bottom w:val="none" w:sz="0" w:space="0" w:color="auto"/>
            <w:right w:val="none" w:sz="0" w:space="0" w:color="auto"/>
          </w:divBdr>
        </w:div>
        <w:div w:id="1967466749">
          <w:marLeft w:val="0"/>
          <w:marRight w:val="0"/>
          <w:marTop w:val="0"/>
          <w:marBottom w:val="0"/>
          <w:divBdr>
            <w:top w:val="none" w:sz="0" w:space="0" w:color="auto"/>
            <w:left w:val="none" w:sz="0" w:space="0" w:color="auto"/>
            <w:bottom w:val="none" w:sz="0" w:space="0" w:color="auto"/>
            <w:right w:val="none" w:sz="0" w:space="0" w:color="auto"/>
          </w:divBdr>
        </w:div>
        <w:div w:id="90929599">
          <w:marLeft w:val="0"/>
          <w:marRight w:val="0"/>
          <w:marTop w:val="0"/>
          <w:marBottom w:val="0"/>
          <w:divBdr>
            <w:top w:val="none" w:sz="0" w:space="0" w:color="auto"/>
            <w:left w:val="none" w:sz="0" w:space="0" w:color="auto"/>
            <w:bottom w:val="none" w:sz="0" w:space="0" w:color="auto"/>
            <w:right w:val="none" w:sz="0" w:space="0" w:color="auto"/>
          </w:divBdr>
        </w:div>
        <w:div w:id="1306005476">
          <w:marLeft w:val="0"/>
          <w:marRight w:val="0"/>
          <w:marTop w:val="0"/>
          <w:marBottom w:val="0"/>
          <w:divBdr>
            <w:top w:val="none" w:sz="0" w:space="0" w:color="auto"/>
            <w:left w:val="none" w:sz="0" w:space="0" w:color="auto"/>
            <w:bottom w:val="none" w:sz="0" w:space="0" w:color="auto"/>
            <w:right w:val="none" w:sz="0" w:space="0" w:color="auto"/>
          </w:divBdr>
        </w:div>
        <w:div w:id="409426006">
          <w:marLeft w:val="0"/>
          <w:marRight w:val="0"/>
          <w:marTop w:val="0"/>
          <w:marBottom w:val="0"/>
          <w:divBdr>
            <w:top w:val="none" w:sz="0" w:space="0" w:color="auto"/>
            <w:left w:val="none" w:sz="0" w:space="0" w:color="auto"/>
            <w:bottom w:val="none" w:sz="0" w:space="0" w:color="auto"/>
            <w:right w:val="none" w:sz="0" w:space="0" w:color="auto"/>
          </w:divBdr>
        </w:div>
        <w:div w:id="143201738">
          <w:marLeft w:val="0"/>
          <w:marRight w:val="0"/>
          <w:marTop w:val="0"/>
          <w:marBottom w:val="0"/>
          <w:divBdr>
            <w:top w:val="none" w:sz="0" w:space="0" w:color="auto"/>
            <w:left w:val="none" w:sz="0" w:space="0" w:color="auto"/>
            <w:bottom w:val="none" w:sz="0" w:space="0" w:color="auto"/>
            <w:right w:val="none" w:sz="0" w:space="0" w:color="auto"/>
          </w:divBdr>
        </w:div>
        <w:div w:id="218783778">
          <w:marLeft w:val="0"/>
          <w:marRight w:val="0"/>
          <w:marTop w:val="0"/>
          <w:marBottom w:val="0"/>
          <w:divBdr>
            <w:top w:val="none" w:sz="0" w:space="0" w:color="auto"/>
            <w:left w:val="none" w:sz="0" w:space="0" w:color="auto"/>
            <w:bottom w:val="none" w:sz="0" w:space="0" w:color="auto"/>
            <w:right w:val="none" w:sz="0" w:space="0" w:color="auto"/>
          </w:divBdr>
        </w:div>
        <w:div w:id="94253741">
          <w:marLeft w:val="0"/>
          <w:marRight w:val="0"/>
          <w:marTop w:val="0"/>
          <w:marBottom w:val="0"/>
          <w:divBdr>
            <w:top w:val="none" w:sz="0" w:space="0" w:color="auto"/>
            <w:left w:val="none" w:sz="0" w:space="0" w:color="auto"/>
            <w:bottom w:val="none" w:sz="0" w:space="0" w:color="auto"/>
            <w:right w:val="none" w:sz="0" w:space="0" w:color="auto"/>
          </w:divBdr>
        </w:div>
        <w:div w:id="721753219">
          <w:marLeft w:val="0"/>
          <w:marRight w:val="0"/>
          <w:marTop w:val="0"/>
          <w:marBottom w:val="0"/>
          <w:divBdr>
            <w:top w:val="none" w:sz="0" w:space="0" w:color="auto"/>
            <w:left w:val="none" w:sz="0" w:space="0" w:color="auto"/>
            <w:bottom w:val="none" w:sz="0" w:space="0" w:color="auto"/>
            <w:right w:val="none" w:sz="0" w:space="0" w:color="auto"/>
          </w:divBdr>
        </w:div>
        <w:div w:id="760951994">
          <w:marLeft w:val="0"/>
          <w:marRight w:val="0"/>
          <w:marTop w:val="0"/>
          <w:marBottom w:val="0"/>
          <w:divBdr>
            <w:top w:val="none" w:sz="0" w:space="0" w:color="auto"/>
            <w:left w:val="none" w:sz="0" w:space="0" w:color="auto"/>
            <w:bottom w:val="none" w:sz="0" w:space="0" w:color="auto"/>
            <w:right w:val="none" w:sz="0" w:space="0" w:color="auto"/>
          </w:divBdr>
        </w:div>
        <w:div w:id="1546328408">
          <w:marLeft w:val="0"/>
          <w:marRight w:val="0"/>
          <w:marTop w:val="0"/>
          <w:marBottom w:val="0"/>
          <w:divBdr>
            <w:top w:val="none" w:sz="0" w:space="0" w:color="auto"/>
            <w:left w:val="none" w:sz="0" w:space="0" w:color="auto"/>
            <w:bottom w:val="none" w:sz="0" w:space="0" w:color="auto"/>
            <w:right w:val="none" w:sz="0" w:space="0" w:color="auto"/>
          </w:divBdr>
        </w:div>
        <w:div w:id="673651883">
          <w:marLeft w:val="0"/>
          <w:marRight w:val="0"/>
          <w:marTop w:val="0"/>
          <w:marBottom w:val="0"/>
          <w:divBdr>
            <w:top w:val="none" w:sz="0" w:space="0" w:color="auto"/>
            <w:left w:val="none" w:sz="0" w:space="0" w:color="auto"/>
            <w:bottom w:val="none" w:sz="0" w:space="0" w:color="auto"/>
            <w:right w:val="none" w:sz="0" w:space="0" w:color="auto"/>
          </w:divBdr>
        </w:div>
      </w:divsChild>
    </w:div>
    <w:div w:id="1524516373">
      <w:bodyDiv w:val="1"/>
      <w:marLeft w:val="0"/>
      <w:marRight w:val="0"/>
      <w:marTop w:val="0"/>
      <w:marBottom w:val="0"/>
      <w:divBdr>
        <w:top w:val="none" w:sz="0" w:space="0" w:color="auto"/>
        <w:left w:val="none" w:sz="0" w:space="0" w:color="auto"/>
        <w:bottom w:val="none" w:sz="0" w:space="0" w:color="auto"/>
        <w:right w:val="none" w:sz="0" w:space="0" w:color="auto"/>
      </w:divBdr>
    </w:div>
    <w:div w:id="1714691598">
      <w:bodyDiv w:val="1"/>
      <w:marLeft w:val="0"/>
      <w:marRight w:val="0"/>
      <w:marTop w:val="0"/>
      <w:marBottom w:val="0"/>
      <w:divBdr>
        <w:top w:val="none" w:sz="0" w:space="0" w:color="auto"/>
        <w:left w:val="none" w:sz="0" w:space="0" w:color="auto"/>
        <w:bottom w:val="none" w:sz="0" w:space="0" w:color="auto"/>
        <w:right w:val="none" w:sz="0" w:space="0" w:color="auto"/>
      </w:divBdr>
    </w:div>
    <w:div w:id="192494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22B16F-3CFB-40E6-AB4B-8B41EE16485C}"/>
</file>

<file path=customXml/itemProps2.xml><?xml version="1.0" encoding="utf-8"?>
<ds:datastoreItem xmlns:ds="http://schemas.openxmlformats.org/officeDocument/2006/customXml" ds:itemID="{B516387F-8029-4282-92DB-BEB970EC2E0E}">
  <ds:schemaRefs>
    <ds:schemaRef ds:uri="http://schemas.microsoft.com/office/2006/metadata/properties"/>
    <ds:schemaRef ds:uri="http://schemas.microsoft.com/office/infopath/2007/PartnerControls"/>
    <ds:schemaRef ds:uri="091de9f6-18da-4950-9f05-28e7d8978cb5"/>
    <ds:schemaRef ds:uri="62c042c3-14b0-4242-9d34-3b2650442269"/>
  </ds:schemaRefs>
</ds:datastoreItem>
</file>

<file path=customXml/itemProps3.xml><?xml version="1.0" encoding="utf-8"?>
<ds:datastoreItem xmlns:ds="http://schemas.openxmlformats.org/officeDocument/2006/customXml" ds:itemID="{74EA5FE4-424F-4FF6-8CD3-2819CDE7970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Roz May</dc:creator>
  <keywords/>
  <lastModifiedBy>Jo Reynolds</lastModifiedBy>
  <revision>9</revision>
  <lastPrinted>2022-01-18T18:53:00.0000000Z</lastPrinted>
  <dcterms:created xsi:type="dcterms:W3CDTF">2023-01-05T13:40:00.0000000Z</dcterms:created>
  <dcterms:modified xsi:type="dcterms:W3CDTF">2025-02-17T11:01:01.1813801Z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Category">
    <vt:lpwstr>Flyers</vt:lpwstr>
  </property>
  <property fmtid="{D5CDD505-2E9C-101B-9397-08002B2CF9AE}" pid="4" name="Order">
    <vt:r8>4000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MediaServiceImageTags">
    <vt:lpwstr/>
  </property>
</Properties>
</file>